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9277" w14:textId="77777777" w:rsidR="00055879" w:rsidRDefault="00055879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A1C9A33" w14:textId="77777777" w:rsidR="00055879" w:rsidRDefault="00055879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6546E7E" w14:textId="77777777" w:rsidR="00055879" w:rsidRDefault="00055879" w:rsidP="00055879">
      <w:pPr>
        <w:spacing w:after="0" w:line="340" w:lineRule="exact"/>
        <w:ind w:firstLine="720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bookmarkStart w:id="0" w:name="_Hlk532943589"/>
    </w:p>
    <w:p w14:paraId="301FBB0E" w14:textId="77777777" w:rsidR="00055879" w:rsidRDefault="003E5418" w:rsidP="00693490">
      <w:pPr>
        <w:spacing w:after="0" w:line="340" w:lineRule="exact"/>
        <w:jc w:val="lowKashida"/>
        <w:rPr>
          <w:rFonts w:cs="Simplified Arabic"/>
          <w:b/>
          <w:bCs/>
          <w:noProof/>
          <w:sz w:val="28"/>
          <w:szCs w:val="28"/>
          <w:rtl/>
        </w:rPr>
      </w:pPr>
      <w:r w:rsidRPr="00713E2F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4202340E" wp14:editId="6993C70A">
            <wp:simplePos x="0" y="0"/>
            <wp:positionH relativeFrom="column">
              <wp:posOffset>5585460</wp:posOffset>
            </wp:positionH>
            <wp:positionV relativeFrom="paragraph">
              <wp:posOffset>-198120</wp:posOffset>
            </wp:positionV>
            <wp:extent cx="539496" cy="365760"/>
            <wp:effectExtent l="0" t="0" r="0" b="0"/>
            <wp:wrapNone/>
            <wp:docPr id="16" name="Picture 5" descr="ملف:شعار جامعة 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لف:شعار جامعة بنها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7D569" w14:textId="77777777" w:rsidR="002B2D73" w:rsidRPr="00983FD7" w:rsidRDefault="003E5418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كلية ا</w:t>
      </w:r>
      <w:r w:rsidR="002B2D73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لفنون التطبيقية</w:t>
      </w:r>
    </w:p>
    <w:p w14:paraId="60A3085E" w14:textId="77777777" w:rsidR="002B2D73" w:rsidRPr="00983FD7" w:rsidRDefault="002B2D73" w:rsidP="005C24F7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983FD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</w:t>
      </w:r>
      <w:r w:rsidR="005C24F7">
        <w:rPr>
          <w:rFonts w:cs="Simplified Arabic" w:hint="cs"/>
          <w:b/>
          <w:bCs/>
          <w:sz w:val="28"/>
          <w:szCs w:val="28"/>
          <w:rtl/>
          <w:lang w:bidi="ar-EG"/>
        </w:rPr>
        <w:t>طباعة المنسوجات والصباغة والتجهيز</w:t>
      </w:r>
    </w:p>
    <w:p w14:paraId="6984D537" w14:textId="76995A24" w:rsidR="00DB296D" w:rsidRPr="00983FD7" w:rsidRDefault="008A6FFD" w:rsidP="009040DA">
      <w:pPr>
        <w:spacing w:after="0" w:line="340" w:lineRule="exact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نموذج اجابة </w:t>
      </w:r>
      <w:r w:rsid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اختبار </w:t>
      </w:r>
      <w:r w:rsidR="0010056E">
        <w:rPr>
          <w:rFonts w:cs="Simplified Arabic" w:hint="cs"/>
          <w:b/>
          <w:bCs/>
          <w:sz w:val="28"/>
          <w:szCs w:val="28"/>
          <w:rtl/>
          <w:lang w:bidi="ar-EG"/>
        </w:rPr>
        <w:t>نهاية الفصل الدراسى الأول</w:t>
      </w:r>
      <w:r w:rsidR="00197D4E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86B64">
        <w:rPr>
          <w:rFonts w:cs="Simplified Arabic" w:hint="cs"/>
          <w:b/>
          <w:bCs/>
          <w:sz w:val="28"/>
          <w:szCs w:val="28"/>
          <w:rtl/>
          <w:lang w:bidi="ar-EG"/>
        </w:rPr>
        <w:t>201</w:t>
      </w:r>
      <w:r w:rsidR="003E5418">
        <w:rPr>
          <w:rFonts w:cs="Simplified Arabic" w:hint="cs"/>
          <w:b/>
          <w:bCs/>
          <w:sz w:val="28"/>
          <w:szCs w:val="28"/>
          <w:rtl/>
          <w:lang w:bidi="ar-EG"/>
        </w:rPr>
        <w:t>8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-</w:t>
      </w:r>
      <w:r w:rsidR="00A86B64">
        <w:rPr>
          <w:rFonts w:cs="Simplified Arabic" w:hint="cs"/>
          <w:b/>
          <w:bCs/>
          <w:sz w:val="28"/>
          <w:szCs w:val="28"/>
          <w:rtl/>
          <w:lang w:bidi="ar-EG"/>
        </w:rPr>
        <w:t>201</w:t>
      </w:r>
      <w:r w:rsidR="003E5418">
        <w:rPr>
          <w:rFonts w:cs="Simplified Arabic" w:hint="cs"/>
          <w:b/>
          <w:bCs/>
          <w:sz w:val="28"/>
          <w:szCs w:val="28"/>
          <w:rtl/>
          <w:lang w:bidi="ar-EG"/>
        </w:rPr>
        <w:t>9</w:t>
      </w:r>
      <w:r w:rsidR="00A86B6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م</w:t>
      </w:r>
    </w:p>
    <w:p w14:paraId="27F47B5E" w14:textId="683B5DD7" w:rsidR="008F6F6B" w:rsidRPr="003531FF" w:rsidRDefault="008F6F6B" w:rsidP="0010056E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الفرقه : </w:t>
      </w:r>
      <w:r w:rsidR="00525154">
        <w:rPr>
          <w:rFonts w:cs="Simplified Arabic" w:hint="cs"/>
          <w:b/>
          <w:bCs/>
          <w:sz w:val="28"/>
          <w:szCs w:val="28"/>
          <w:rtl/>
          <w:lang w:bidi="ar-EG"/>
        </w:rPr>
        <w:t>الثالثة</w:t>
      </w:r>
      <w:r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D703F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167973" w:rsidRPr="003368F4">
        <w:rPr>
          <w:rFonts w:cs="Simplified Arabic" w:hint="cs"/>
          <w:b/>
          <w:bCs/>
          <w:sz w:val="28"/>
          <w:szCs w:val="28"/>
          <w:rtl/>
          <w:lang w:bidi="ar-EG"/>
        </w:rPr>
        <w:t>المادة :</w:t>
      </w:r>
      <w:r w:rsidR="00A13DE6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97D4E">
        <w:rPr>
          <w:rFonts w:cs="Simplified Arabic" w:hint="cs"/>
          <w:b/>
          <w:bCs/>
          <w:sz w:val="28"/>
          <w:szCs w:val="28"/>
          <w:rtl/>
          <w:lang w:bidi="ar-EG"/>
        </w:rPr>
        <w:t>تك صباغة</w:t>
      </w:r>
      <w:r w:rsidR="00A13DE6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FB491F">
        <w:rPr>
          <w:rFonts w:cs="Simplified Arabic" w:hint="cs"/>
          <w:b/>
          <w:bCs/>
          <w:sz w:val="28"/>
          <w:szCs w:val="28"/>
          <w:rtl/>
          <w:lang w:bidi="ar-EG"/>
        </w:rPr>
        <w:t>(</w:t>
      </w:r>
      <w:r w:rsidR="00A13DE6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525154">
        <w:rPr>
          <w:rFonts w:cs="Simplified Arabic"/>
          <w:b/>
          <w:bCs/>
          <w:sz w:val="28"/>
          <w:szCs w:val="28"/>
          <w:lang w:bidi="ar-EG"/>
        </w:rPr>
        <w:t>2</w:t>
      </w:r>
      <w:r w:rsidR="00FB491F">
        <w:rPr>
          <w:rFonts w:cs="Simplified Arabic" w:hint="cs"/>
          <w:b/>
          <w:bCs/>
          <w:sz w:val="28"/>
          <w:szCs w:val="28"/>
          <w:rtl/>
          <w:lang w:bidi="ar-EG"/>
        </w:rPr>
        <w:t>)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="002177BB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    </w:t>
      </w:r>
      <w:r w:rsidR="006055D1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D703F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86B6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8713C"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>زمن الاجابه</w:t>
      </w:r>
      <w:r w:rsidR="00E87626" w:rsidRPr="003368F4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  <w:r w:rsidR="00693490" w:rsidRPr="003368F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DF42E0">
        <w:rPr>
          <w:rFonts w:cs="Simplified Arabic" w:hint="cs"/>
          <w:b/>
          <w:bCs/>
          <w:sz w:val="28"/>
          <w:szCs w:val="28"/>
          <w:rtl/>
          <w:lang w:bidi="ar-EG"/>
        </w:rPr>
        <w:t>3 ساعات</w:t>
      </w:r>
    </w:p>
    <w:p w14:paraId="692D9D90" w14:textId="670EC013" w:rsidR="006167B8" w:rsidRPr="003531FF" w:rsidRDefault="00A13DE6" w:rsidP="0010056E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73390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التاريخ: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82D0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2</w:t>
      </w:r>
      <w:r w:rsidR="0073390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/1/201</w:t>
      </w:r>
      <w:r w:rsidR="00182D0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9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</w:t>
      </w:r>
      <w:r w:rsidR="0010056E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كود المقرر</w:t>
      </w:r>
      <w:r w:rsidR="00BB4C04">
        <w:rPr>
          <w:rFonts w:cs="Simplified Arabic"/>
          <w:b/>
          <w:bCs/>
          <w:sz w:val="28"/>
          <w:szCs w:val="28"/>
          <w:u w:val="single"/>
          <w:lang w:bidi="ar-EG"/>
        </w:rPr>
        <w:t>:</w:t>
      </w:r>
      <w:r w:rsidR="0010056E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B4C04">
        <w:rPr>
          <w:rFonts w:cs="Simplified Arabic"/>
          <w:b/>
          <w:bCs/>
          <w:sz w:val="28"/>
          <w:szCs w:val="28"/>
          <w:u w:val="single"/>
          <w:lang w:bidi="ar-EG"/>
        </w:rPr>
        <w:t>PDFW</w:t>
      </w:r>
      <w:r w:rsidR="00C1717B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 4103</w:t>
      </w:r>
      <w:r w:rsidR="00BB4C04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="0010056E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</w:t>
      </w:r>
      <w:r w:rsidR="00182D0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الدرجة    :</w:t>
      </w:r>
      <w:r w:rsidR="003368F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3368F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547C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6</w:t>
      </w:r>
      <w:r w:rsidR="0010056E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0</w:t>
      </w:r>
      <w:r w:rsidR="008500D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</w:p>
    <w:p w14:paraId="1602840B" w14:textId="77777777" w:rsidR="006167B8" w:rsidRPr="003531FF" w:rsidRDefault="006167B8" w:rsidP="00983FD7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79904E98" w14:textId="330885E3" w:rsidR="00DB296D" w:rsidRPr="008F6F6B" w:rsidRDefault="005F5E35" w:rsidP="00AB5120">
      <w:pPr>
        <w:tabs>
          <w:tab w:val="left" w:pos="7418"/>
        </w:tabs>
        <w:spacing w:after="0" w:line="340" w:lineRule="exact"/>
        <w:rPr>
          <w:rFonts w:cs="Simplified Arabic"/>
          <w:b/>
          <w:bCs/>
          <w:sz w:val="32"/>
          <w:szCs w:val="32"/>
          <w:u w:val="single"/>
          <w:rtl/>
          <w:lang w:bidi="ar-EG"/>
        </w:rPr>
      </w:pPr>
      <w:bookmarkStart w:id="1" w:name="_Hlk533204670"/>
      <w:r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اجب عن</w:t>
      </w:r>
      <w:r w:rsidR="00800EBA" w:rsidRPr="008F6F6B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7C0D40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الاسئلة الاتية :</w:t>
      </w:r>
      <w:r w:rsidR="00AB5120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                                      </w:t>
      </w:r>
      <w:r w:rsidR="00182D0A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  </w:t>
      </w:r>
      <w:r w:rsidR="00AB5120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 </w:t>
      </w:r>
      <w:r w:rsidR="00402D71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  </w:t>
      </w:r>
      <w:r w:rsidR="00AB5120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    </w:t>
      </w:r>
      <w:r w:rsidR="00402D71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انظر فى الخلف</w:t>
      </w:r>
    </w:p>
    <w:p w14:paraId="30240AB1" w14:textId="77777777" w:rsidR="008F6F6B" w:rsidRDefault="000A2E23" w:rsidP="008F6F6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6167B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الاول</w:t>
      </w:r>
    </w:p>
    <w:p w14:paraId="71BAEA4F" w14:textId="77777777" w:rsidR="008E5177" w:rsidRDefault="008E5177" w:rsidP="00D50B31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علل</w:t>
      </w:r>
      <w:r w:rsidR="006167B8" w:rsidRPr="00D37977">
        <w:rPr>
          <w:rFonts w:cs="Simplified Arabic" w:hint="cs"/>
          <w:sz w:val="28"/>
          <w:szCs w:val="28"/>
          <w:u w:val="single"/>
          <w:rtl/>
          <w:lang w:bidi="ar-EG"/>
        </w:rPr>
        <w:t>:</w:t>
      </w:r>
      <w:r w:rsidR="008F6F6B" w:rsidRPr="00D3797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E2763B" w:rsidRPr="00D37977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D50B31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      ( </w:t>
      </w:r>
      <w:r w:rsidR="006C393C">
        <w:rPr>
          <w:rFonts w:cs="Simplified Arabic"/>
          <w:sz w:val="28"/>
          <w:szCs w:val="28"/>
          <w:lang w:bidi="ar-EG"/>
        </w:rPr>
        <w:t>10</w:t>
      </w:r>
      <w:r w:rsidR="00D50B31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C393C">
        <w:rPr>
          <w:rFonts w:cs="Simplified Arabic" w:hint="cs"/>
          <w:sz w:val="28"/>
          <w:szCs w:val="28"/>
          <w:rtl/>
          <w:lang w:bidi="ar-EG"/>
        </w:rPr>
        <w:t>درجات)</w:t>
      </w:r>
    </w:p>
    <w:p w14:paraId="2ABBD9E1" w14:textId="77777777" w:rsidR="008E5177" w:rsidRDefault="008E5177" w:rsidP="00A86B64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rtl/>
          <w:lang w:bidi="ar-EG"/>
        </w:rPr>
      </w:pPr>
    </w:p>
    <w:p w14:paraId="6F6C5CAD" w14:textId="701CE09B" w:rsidR="00CB1FDB" w:rsidRDefault="00B77E11" w:rsidP="00CB1FDB">
      <w:pPr>
        <w:spacing w:after="0" w:line="340" w:lineRule="exact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</w:t>
      </w:r>
      <w:r w:rsidR="00CB1FDB" w:rsidRPr="00ED6DE4">
        <w:rPr>
          <w:rFonts w:cs="Simplified Arabic" w:hint="cs"/>
          <w:sz w:val="28"/>
          <w:szCs w:val="28"/>
          <w:rtl/>
          <w:lang w:bidi="ar-EG"/>
        </w:rPr>
        <w:t>-</w:t>
      </w:r>
      <w:r w:rsidR="00CB1FDB">
        <w:rPr>
          <w:rFonts w:cs="Simplified Arabic" w:hint="cs"/>
          <w:sz w:val="28"/>
          <w:szCs w:val="28"/>
          <w:rtl/>
          <w:lang w:bidi="ar-EG"/>
        </w:rPr>
        <w:t xml:space="preserve">صبغات </w:t>
      </w:r>
      <w:r w:rsidR="00CB1FDB">
        <w:rPr>
          <w:rFonts w:cs="Simplified Arabic"/>
          <w:sz w:val="28"/>
          <w:szCs w:val="28"/>
          <w:lang w:bidi="ar-EG"/>
        </w:rPr>
        <w:t xml:space="preserve">equalizing acid dye </w:t>
      </w:r>
      <w:r w:rsidR="00CB1FDB">
        <w:rPr>
          <w:rFonts w:cs="Simplified Arabic" w:hint="cs"/>
          <w:sz w:val="28"/>
          <w:szCs w:val="28"/>
          <w:rtl/>
          <w:lang w:bidi="ar-EG"/>
        </w:rPr>
        <w:t xml:space="preserve"> تنتشر داخل الألياف بسهولة وسرعة.</w:t>
      </w:r>
    </w:p>
    <w:p w14:paraId="64F3BAFF" w14:textId="77777777" w:rsidR="00A44F39" w:rsidRDefault="00A44F39" w:rsidP="00A44F39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  </w:t>
      </w:r>
      <w:r>
        <w:rPr>
          <w:rFonts w:cs="Simplified Arabic" w:hint="cs"/>
          <w:sz w:val="28"/>
          <w:szCs w:val="28"/>
          <w:rtl/>
          <w:lang w:bidi="ar-EG"/>
        </w:rPr>
        <w:t>لان حجم جزيئتها صغير وتنتشر فى صورة جزئية فى الوسط المائى ولاتميل للتجمع.</w:t>
      </w:r>
    </w:p>
    <w:p w14:paraId="7559BCEC" w14:textId="77777777" w:rsidR="00A44F39" w:rsidRDefault="00A44F39" w:rsidP="00A44F39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1EE19AD0" w14:textId="15E38A21" w:rsidR="00A44F39" w:rsidRPr="00A44F39" w:rsidRDefault="00A44F39" w:rsidP="00CB1FDB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 </w:t>
      </w:r>
    </w:p>
    <w:p w14:paraId="0360C5D4" w14:textId="09886906" w:rsidR="0007517C" w:rsidRDefault="002E7951" w:rsidP="0007517C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</w:t>
      </w:r>
      <w:r w:rsidR="00306B24">
        <w:rPr>
          <w:rFonts w:cs="Simplified Arabic" w:hint="cs"/>
          <w:sz w:val="28"/>
          <w:szCs w:val="28"/>
          <w:rtl/>
          <w:lang w:bidi="ar-EG"/>
        </w:rPr>
        <w:t xml:space="preserve">تؤثر قابلية الصبغات النشطة للألياف السليليوزية على استنفاذ الصبغة . </w:t>
      </w:r>
    </w:p>
    <w:p w14:paraId="5131BBA8" w14:textId="437D3111" w:rsidR="000B7F6B" w:rsidRDefault="00293097" w:rsidP="0007517C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لأن الصبغات ذات القابلية العالية للألياف تستخدم </w:t>
      </w:r>
      <w:bookmarkStart w:id="2" w:name="_Hlk534111956"/>
      <w:r>
        <w:rPr>
          <w:rFonts w:cs="Simplified Arabic" w:hint="cs"/>
          <w:sz w:val="28"/>
          <w:szCs w:val="28"/>
          <w:rtl/>
          <w:lang w:bidi="ar-EG"/>
        </w:rPr>
        <w:t xml:space="preserve">فى المحاليل الطويلة </w:t>
      </w:r>
      <w:bookmarkEnd w:id="2"/>
      <w:r>
        <w:rPr>
          <w:rFonts w:cs="Simplified Arabic" w:hint="cs"/>
          <w:sz w:val="28"/>
          <w:szCs w:val="28"/>
          <w:rtl/>
          <w:lang w:bidi="ar-EG"/>
        </w:rPr>
        <w:t xml:space="preserve">بينما الصبغات ذات القابلية المنخفضة </w:t>
      </w:r>
      <w:r w:rsidR="00333AC4">
        <w:rPr>
          <w:rFonts w:cs="Simplified Arabic" w:hint="cs"/>
          <w:sz w:val="28"/>
          <w:szCs w:val="28"/>
          <w:rtl/>
          <w:lang w:bidi="ar-EG"/>
        </w:rPr>
        <w:t xml:space="preserve">تستخدم </w:t>
      </w:r>
      <w:r w:rsidR="00AE502C">
        <w:rPr>
          <w:rFonts w:cs="Simplified Arabic" w:hint="cs"/>
          <w:sz w:val="28"/>
          <w:szCs w:val="28"/>
          <w:rtl/>
          <w:lang w:bidi="ar-EG"/>
        </w:rPr>
        <w:t>تستخدم فى المحاليل الصغيرة لأنها فى المحاليل الطويلة سوف تعطى ثبات ضعيف لأن كفاءة تثبيت الصبغة تتأثر بنسبة الأستنفاذ.</w:t>
      </w:r>
    </w:p>
    <w:p w14:paraId="329202C0" w14:textId="77777777" w:rsidR="00800EBA" w:rsidRPr="00D37977" w:rsidRDefault="00E2763B" w:rsidP="000C034D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lang w:bidi="ar-EG"/>
        </w:rPr>
      </w:pPr>
      <w:r w:rsidRPr="00D37977">
        <w:rPr>
          <w:rFonts w:cs="Simplified Arabic" w:hint="cs"/>
          <w:sz w:val="28"/>
          <w:szCs w:val="28"/>
          <w:rtl/>
          <w:lang w:bidi="ar-EG"/>
        </w:rPr>
        <w:t xml:space="preserve">                  </w:t>
      </w:r>
      <w:r w:rsidR="00865048" w:rsidRPr="00D37977">
        <w:rPr>
          <w:rFonts w:cs="Simplified Arabic" w:hint="cs"/>
          <w:sz w:val="28"/>
          <w:szCs w:val="28"/>
          <w:rtl/>
          <w:lang w:bidi="ar-EG"/>
        </w:rPr>
        <w:t xml:space="preserve">                               </w:t>
      </w:r>
      <w:r w:rsidRPr="00D3797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343E59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="00B15C44">
        <w:rPr>
          <w:rFonts w:cs="Simplified Arabic" w:hint="cs"/>
          <w:sz w:val="28"/>
          <w:szCs w:val="28"/>
          <w:rtl/>
          <w:lang w:bidi="ar-EG"/>
        </w:rPr>
        <w:t xml:space="preserve">        </w:t>
      </w:r>
      <w:r w:rsidR="000C034D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26804416" w14:textId="255FEAB6" w:rsidR="008F6F6B" w:rsidRDefault="000A2E23" w:rsidP="008E7501">
      <w:pPr>
        <w:spacing w:after="0" w:line="340" w:lineRule="exact"/>
        <w:ind w:left="-1" w:firstLine="1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D3797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الثانى </w:t>
      </w:r>
      <w:r w:rsidR="00E2763B" w:rsidRPr="00D3797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E2763B" w:rsidRPr="00D37977">
        <w:rPr>
          <w:rFonts w:cs="Simplified Arabic" w:hint="cs"/>
          <w:sz w:val="28"/>
          <w:szCs w:val="28"/>
          <w:u w:val="single"/>
          <w:rtl/>
          <w:lang w:bidi="ar-EG"/>
        </w:rPr>
        <w:t xml:space="preserve"> </w:t>
      </w:r>
      <w:r w:rsidR="00E2763B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</w:t>
      </w:r>
      <w:r w:rsidR="00734382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85B3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E2763B">
        <w:rPr>
          <w:rFonts w:cs="Simplified Arabic" w:hint="cs"/>
          <w:sz w:val="28"/>
          <w:szCs w:val="28"/>
          <w:rtl/>
          <w:lang w:bidi="ar-EG"/>
        </w:rPr>
        <w:t>(</w:t>
      </w:r>
      <w:r w:rsidR="00934E65">
        <w:rPr>
          <w:rFonts w:cs="Simplified Arabic" w:hint="cs"/>
          <w:sz w:val="28"/>
          <w:szCs w:val="28"/>
          <w:rtl/>
          <w:lang w:bidi="ar-EG"/>
        </w:rPr>
        <w:t>10</w:t>
      </w:r>
      <w:r w:rsidR="008E7501">
        <w:rPr>
          <w:rFonts w:cs="Simplified Arabic" w:hint="cs"/>
          <w:sz w:val="28"/>
          <w:szCs w:val="28"/>
          <w:rtl/>
          <w:lang w:bidi="ar-EG"/>
        </w:rPr>
        <w:t xml:space="preserve"> درج</w:t>
      </w:r>
      <w:r w:rsidR="00D85B35">
        <w:rPr>
          <w:rFonts w:cs="Simplified Arabic" w:hint="cs"/>
          <w:sz w:val="28"/>
          <w:szCs w:val="28"/>
          <w:rtl/>
          <w:lang w:bidi="ar-EG"/>
        </w:rPr>
        <w:t>ات)</w:t>
      </w:r>
    </w:p>
    <w:p w14:paraId="21C0CCA5" w14:textId="77777777" w:rsidR="00D85B35" w:rsidRPr="00411666" w:rsidRDefault="00D85B35" w:rsidP="00A0344B">
      <w:pPr>
        <w:spacing w:after="0" w:line="340" w:lineRule="exact"/>
        <w:ind w:left="360"/>
        <w:rPr>
          <w:rFonts w:cs="Simplified Arabic"/>
          <w:b/>
          <w:bCs/>
          <w:sz w:val="28"/>
          <w:szCs w:val="28"/>
          <w:rtl/>
          <w:lang w:bidi="ar-EG"/>
        </w:rPr>
      </w:pPr>
      <w:r w:rsidRPr="00411666">
        <w:rPr>
          <w:rFonts w:cs="Simplified Arabic" w:hint="cs"/>
          <w:b/>
          <w:bCs/>
          <w:sz w:val="28"/>
          <w:szCs w:val="28"/>
          <w:rtl/>
          <w:lang w:bidi="ar-EG"/>
        </w:rPr>
        <w:t xml:space="preserve">-اختر الأجابة الصحيحة </w:t>
      </w:r>
    </w:p>
    <w:p w14:paraId="7C77A8CF" w14:textId="62977695" w:rsidR="00D85B35" w:rsidRDefault="00D85B35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</w:t>
      </w:r>
      <w:r w:rsidR="00CB2E49">
        <w:rPr>
          <w:rFonts w:cs="Simplified Arabic" w:hint="cs"/>
          <w:sz w:val="28"/>
          <w:szCs w:val="28"/>
          <w:rtl/>
          <w:lang w:bidi="ar-EG"/>
        </w:rPr>
        <w:t xml:space="preserve">من الصبغات النشطة </w:t>
      </w:r>
      <w:r w:rsidR="006D5B80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1594095C" w14:textId="06577AB8" w:rsidR="006D5B80" w:rsidRDefault="006D5B80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</w:t>
      </w:r>
      <w:r w:rsidR="009F61DE">
        <w:rPr>
          <w:rFonts w:cs="Simplified Arabic" w:hint="cs"/>
          <w:sz w:val="28"/>
          <w:szCs w:val="28"/>
          <w:rtl/>
          <w:lang w:bidi="ar-EG"/>
        </w:rPr>
        <w:t>صبغات الكربولان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</w:t>
      </w:r>
      <w:r w:rsidRPr="00AE502C">
        <w:rPr>
          <w:rFonts w:cs="Simplified Arabic" w:hint="cs"/>
          <w:sz w:val="28"/>
          <w:szCs w:val="28"/>
          <w:u w:val="thick"/>
          <w:rtl/>
          <w:lang w:bidi="ar-EG"/>
        </w:rPr>
        <w:t>ب-</w:t>
      </w:r>
      <w:r w:rsidR="00CB2E49" w:rsidRPr="00AE502C">
        <w:rPr>
          <w:rFonts w:cs="Simplified Arabic" w:hint="cs"/>
          <w:sz w:val="28"/>
          <w:szCs w:val="28"/>
          <w:u w:val="thick"/>
          <w:rtl/>
          <w:lang w:bidi="ar-EG"/>
        </w:rPr>
        <w:t>صبغات الفورمازان</w:t>
      </w:r>
      <w:r w:rsidRPr="00AE502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3E4157" w:rsidRPr="00AE502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Pr="00AE502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cs="Simplified Arabic" w:hint="cs"/>
          <w:sz w:val="28"/>
          <w:szCs w:val="28"/>
          <w:rtl/>
          <w:lang w:bidi="ar-EG"/>
        </w:rPr>
        <w:t>ج-</w:t>
      </w:r>
      <w:r w:rsidR="009F61DE">
        <w:rPr>
          <w:rFonts w:cs="Simplified Arabic" w:hint="cs"/>
          <w:sz w:val="28"/>
          <w:szCs w:val="28"/>
          <w:rtl/>
          <w:lang w:bidi="ar-EG"/>
        </w:rPr>
        <w:t xml:space="preserve">صبغات </w:t>
      </w:r>
      <w:r w:rsidR="00CB2E49">
        <w:rPr>
          <w:rFonts w:cs="Simplified Arabic" w:hint="cs"/>
          <w:sz w:val="28"/>
          <w:szCs w:val="28"/>
          <w:rtl/>
          <w:lang w:bidi="ar-EG"/>
        </w:rPr>
        <w:t>الأزين</w:t>
      </w:r>
    </w:p>
    <w:p w14:paraId="6B37C125" w14:textId="77777777" w:rsidR="00506EE0" w:rsidRPr="00AE502C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u w:val="thick"/>
          <w:rtl/>
          <w:lang w:bidi="ar-EG"/>
        </w:rPr>
      </w:pPr>
    </w:p>
    <w:p w14:paraId="54F9A785" w14:textId="19E6453A" w:rsidR="00D85B35" w:rsidRDefault="003E4157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</w:t>
      </w:r>
      <w:r w:rsidR="008814E5">
        <w:rPr>
          <w:rFonts w:cs="Simplified Arabic" w:hint="cs"/>
          <w:sz w:val="28"/>
          <w:szCs w:val="28"/>
          <w:rtl/>
          <w:lang w:bidi="ar-EG"/>
        </w:rPr>
        <w:t>من الصبغات النشطة التى تتفاعل بالأستبدال</w:t>
      </w:r>
    </w:p>
    <w:p w14:paraId="089C758F" w14:textId="07C744CC" w:rsidR="003E4157" w:rsidRDefault="003E4157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</w:t>
      </w:r>
      <w:r w:rsidR="00CD6EBF">
        <w:rPr>
          <w:rFonts w:cs="Simplified Arabic" w:hint="cs"/>
          <w:sz w:val="28"/>
          <w:szCs w:val="28"/>
          <w:rtl/>
          <w:lang w:bidi="ar-EG"/>
        </w:rPr>
        <w:t xml:space="preserve"> </w:t>
      </w:r>
      <w:bookmarkStart w:id="3" w:name="_Hlk533185815"/>
      <w:r w:rsidR="00CD6EBF" w:rsidRPr="00AE502C">
        <w:rPr>
          <w:rFonts w:cs="Simplified Arabic"/>
          <w:sz w:val="28"/>
          <w:szCs w:val="28"/>
          <w:u w:val="thick"/>
          <w:lang w:bidi="ar-EG"/>
        </w:rPr>
        <w:t>Triazine</w:t>
      </w:r>
      <w:bookmarkEnd w:id="3"/>
      <w:r w:rsidRPr="00AE502C">
        <w:rPr>
          <w:rFonts w:cs="Simplified Arabic" w:hint="cs"/>
          <w:sz w:val="28"/>
          <w:szCs w:val="28"/>
          <w:u w:val="thick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ب-</w:t>
      </w:r>
      <w:r w:rsidR="00CD6EBF"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 w:rsidR="00CD6EBF">
        <w:rPr>
          <w:rFonts w:cs="Simplified Arabic"/>
          <w:sz w:val="28"/>
          <w:szCs w:val="28"/>
          <w:lang w:bidi="ar-EG"/>
        </w:rPr>
        <w:t>sulphatoethylsulphone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     ج-</w:t>
      </w:r>
      <w:proofErr w:type="spellStart"/>
      <w:r w:rsidR="00CD6EBF" w:rsidRPr="00AE502C">
        <w:rPr>
          <w:rFonts w:cs="Simplified Arabic"/>
          <w:sz w:val="28"/>
          <w:szCs w:val="28"/>
          <w:u w:val="thick"/>
          <w:lang w:bidi="ar-EG"/>
        </w:rPr>
        <w:t>Monochloro</w:t>
      </w:r>
      <w:proofErr w:type="spellEnd"/>
      <w:r w:rsidR="00CD6EBF" w:rsidRPr="00AE502C">
        <w:rPr>
          <w:rFonts w:cs="Simplified Arabic"/>
          <w:sz w:val="28"/>
          <w:szCs w:val="28"/>
          <w:u w:val="thick"/>
          <w:lang w:bidi="ar-EG"/>
        </w:rPr>
        <w:t xml:space="preserve"> triazine </w:t>
      </w:r>
    </w:p>
    <w:p w14:paraId="75569310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1554BBC9" w14:textId="05DC070C" w:rsidR="00D52CB1" w:rsidRDefault="00D52CB1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</w:t>
      </w:r>
      <w:r w:rsidR="00BF6DF1">
        <w:rPr>
          <w:rFonts w:cs="Simplified Arabic" w:hint="cs"/>
          <w:sz w:val="28"/>
          <w:szCs w:val="28"/>
          <w:rtl/>
          <w:lang w:bidi="ar-EG"/>
        </w:rPr>
        <w:t>من أنواع</w:t>
      </w:r>
      <w:r w:rsidR="00DE20EE">
        <w:rPr>
          <w:rFonts w:cs="Simplified Arabic" w:hint="cs"/>
          <w:sz w:val="28"/>
          <w:szCs w:val="28"/>
          <w:rtl/>
          <w:lang w:bidi="ar-EG"/>
        </w:rPr>
        <w:t xml:space="preserve"> الصبغات الحامضية </w:t>
      </w:r>
    </w:p>
    <w:p w14:paraId="2302B7EF" w14:textId="5260335C" w:rsidR="00DE20EE" w:rsidRDefault="001573DE" w:rsidP="00D93B5A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 </w:t>
      </w:r>
      <w:r w:rsidR="00DE20EE">
        <w:rPr>
          <w:rFonts w:cs="Simplified Arabic" w:hint="cs"/>
          <w:sz w:val="28"/>
          <w:szCs w:val="28"/>
          <w:rtl/>
          <w:lang w:bidi="ar-EG"/>
        </w:rPr>
        <w:t>أ-</w:t>
      </w:r>
      <w:proofErr w:type="spellStart"/>
      <w:r>
        <w:rPr>
          <w:rFonts w:cs="Simplified Arabic"/>
          <w:sz w:val="28"/>
          <w:szCs w:val="28"/>
          <w:lang w:bidi="ar-EG"/>
        </w:rPr>
        <w:t>Levafix</w:t>
      </w:r>
      <w:proofErr w:type="spellEnd"/>
      <w:r w:rsidR="00D93B5A">
        <w:rPr>
          <w:rFonts w:cs="Simplified Arabic" w:hint="cs"/>
          <w:sz w:val="28"/>
          <w:szCs w:val="28"/>
          <w:rtl/>
          <w:lang w:bidi="ar-EG"/>
        </w:rPr>
        <w:t xml:space="preserve">           </w:t>
      </w:r>
      <w:r w:rsidR="00DE20EE">
        <w:rPr>
          <w:rFonts w:cs="Simplified Arabic" w:hint="cs"/>
          <w:sz w:val="28"/>
          <w:szCs w:val="28"/>
          <w:rtl/>
          <w:lang w:bidi="ar-EG"/>
        </w:rPr>
        <w:t xml:space="preserve">ب- </w:t>
      </w:r>
      <w:r>
        <w:rPr>
          <w:rFonts w:cs="Simplified Arabic"/>
          <w:sz w:val="28"/>
          <w:szCs w:val="28"/>
          <w:lang w:bidi="ar-EG"/>
        </w:rPr>
        <w:t>Triazine</w:t>
      </w:r>
      <w:r w:rsidR="00D93B5A">
        <w:rPr>
          <w:rFonts w:cs="Simplified Arabic" w:hint="cs"/>
          <w:sz w:val="28"/>
          <w:szCs w:val="28"/>
          <w:rtl/>
          <w:lang w:bidi="ar-EG"/>
        </w:rPr>
        <w:t xml:space="preserve">                         </w:t>
      </w:r>
      <w:r w:rsidR="00DE20EE">
        <w:rPr>
          <w:rFonts w:cs="Simplified Arabic" w:hint="cs"/>
          <w:sz w:val="28"/>
          <w:szCs w:val="28"/>
          <w:rtl/>
          <w:lang w:bidi="ar-EG"/>
        </w:rPr>
        <w:t>ج-</w:t>
      </w:r>
      <w:r w:rsidR="00647F2B" w:rsidRPr="00AE502C">
        <w:rPr>
          <w:rFonts w:cs="Simplified Arabic"/>
          <w:sz w:val="28"/>
          <w:szCs w:val="28"/>
          <w:u w:val="thick"/>
          <w:lang w:bidi="ar-EG"/>
        </w:rPr>
        <w:t>M</w:t>
      </w:r>
      <w:r w:rsidRPr="00AE502C">
        <w:rPr>
          <w:rFonts w:cs="Simplified Arabic"/>
          <w:sz w:val="28"/>
          <w:szCs w:val="28"/>
          <w:u w:val="thick"/>
          <w:lang w:bidi="ar-EG"/>
        </w:rPr>
        <w:t>illing</w:t>
      </w:r>
    </w:p>
    <w:p w14:paraId="3A571C4C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</w:p>
    <w:p w14:paraId="3AE56C99" w14:textId="4DD63D96" w:rsidR="00694738" w:rsidRDefault="00694738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</w:t>
      </w:r>
      <w:r w:rsidR="00180853">
        <w:rPr>
          <w:rFonts w:cs="Simplified Arabic" w:hint="cs"/>
          <w:sz w:val="28"/>
          <w:szCs w:val="28"/>
          <w:rtl/>
          <w:lang w:bidi="ar-EG"/>
        </w:rPr>
        <w:t>تتوقف درجة نشاط الصبغة النشطة على</w:t>
      </w:r>
    </w:p>
    <w:p w14:paraId="0F584B5E" w14:textId="0D3F9530" w:rsidR="004A28AD" w:rsidRDefault="00694738" w:rsidP="00BF6DF1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</w:t>
      </w:r>
      <w:r w:rsidR="00180853">
        <w:rPr>
          <w:rFonts w:cs="Simplified Arabic" w:hint="cs"/>
          <w:sz w:val="28"/>
          <w:szCs w:val="28"/>
          <w:rtl/>
          <w:lang w:bidi="ar-EG"/>
        </w:rPr>
        <w:t>طبيعة الألياف</w:t>
      </w:r>
      <w:r w:rsidR="00BF6DF1">
        <w:rPr>
          <w:rFonts w:cs="Simplified Arabic" w:hint="cs"/>
          <w:sz w:val="28"/>
          <w:szCs w:val="28"/>
          <w:rtl/>
          <w:lang w:bidi="ar-EG"/>
        </w:rPr>
        <w:t xml:space="preserve">               </w:t>
      </w:r>
      <w:r w:rsidR="004A28AD">
        <w:rPr>
          <w:rFonts w:cs="Simplified Arabic" w:hint="cs"/>
          <w:sz w:val="28"/>
          <w:szCs w:val="28"/>
          <w:rtl/>
          <w:lang w:bidi="ar-EG"/>
        </w:rPr>
        <w:t>ب-</w:t>
      </w:r>
      <w:r w:rsidR="00180853" w:rsidRPr="00AE502C">
        <w:rPr>
          <w:rFonts w:cs="Simplified Arabic" w:hint="cs"/>
          <w:sz w:val="28"/>
          <w:szCs w:val="28"/>
          <w:u w:val="thick"/>
          <w:rtl/>
          <w:lang w:bidi="ar-EG"/>
        </w:rPr>
        <w:t>المجموعة النشطة</w:t>
      </w:r>
      <w:r w:rsidR="00BF6DF1">
        <w:rPr>
          <w:rFonts w:cs="Simplified Arabic" w:hint="cs"/>
          <w:sz w:val="28"/>
          <w:szCs w:val="28"/>
          <w:rtl/>
          <w:lang w:bidi="ar-EG"/>
        </w:rPr>
        <w:t xml:space="preserve">            </w:t>
      </w:r>
      <w:r w:rsidR="004A28AD">
        <w:rPr>
          <w:rFonts w:cs="Simplified Arabic" w:hint="cs"/>
          <w:sz w:val="28"/>
          <w:szCs w:val="28"/>
          <w:rtl/>
          <w:lang w:bidi="ar-EG"/>
        </w:rPr>
        <w:t>ج-</w:t>
      </w:r>
      <w:r w:rsidR="005D137B">
        <w:rPr>
          <w:rFonts w:cs="Simplified Arabic" w:hint="cs"/>
          <w:sz w:val="28"/>
          <w:szCs w:val="28"/>
          <w:rtl/>
          <w:lang w:bidi="ar-EG"/>
        </w:rPr>
        <w:t>حجم جزئ الصبغة</w:t>
      </w:r>
    </w:p>
    <w:p w14:paraId="4950003B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</w:p>
    <w:p w14:paraId="1D25C249" w14:textId="0C15D277" w:rsidR="00411666" w:rsidRDefault="00253524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5-</w:t>
      </w:r>
      <w:r w:rsidR="00FA31A2">
        <w:rPr>
          <w:rFonts w:cs="Simplified Arabic" w:hint="cs"/>
          <w:sz w:val="28"/>
          <w:szCs w:val="28"/>
          <w:rtl/>
          <w:lang w:bidi="ar-EG"/>
        </w:rPr>
        <w:t>استخ</w:t>
      </w:r>
      <w:r w:rsidR="00014883">
        <w:rPr>
          <w:rFonts w:cs="Simplified Arabic" w:hint="cs"/>
          <w:sz w:val="28"/>
          <w:szCs w:val="28"/>
          <w:rtl/>
          <w:lang w:bidi="ar-EG"/>
        </w:rPr>
        <w:t>دام نسبة محلول صغيرة فى عملية الصباغة يؤدى الى</w:t>
      </w:r>
    </w:p>
    <w:p w14:paraId="4C9B1EBE" w14:textId="77777777" w:rsidR="001F48BC" w:rsidRDefault="001F48BC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أ-ثبات واستقرار عملية الصباغة حتى انتهائها</w:t>
      </w:r>
    </w:p>
    <w:p w14:paraId="75F75003" w14:textId="6BBD113A" w:rsidR="001F48BC" w:rsidRPr="00AE502C" w:rsidRDefault="001F48BC" w:rsidP="00A0344B">
      <w:pPr>
        <w:spacing w:after="0" w:line="340" w:lineRule="exact"/>
        <w:ind w:left="360"/>
        <w:rPr>
          <w:rFonts w:cs="Simplified Arabic"/>
          <w:sz w:val="28"/>
          <w:szCs w:val="28"/>
          <w:u w:val="thick"/>
          <w:rtl/>
          <w:lang w:bidi="ar-EG"/>
        </w:rPr>
      </w:pPr>
      <w:r w:rsidRPr="00AE502C">
        <w:rPr>
          <w:rFonts w:cs="Simplified Arabic" w:hint="cs"/>
          <w:sz w:val="28"/>
          <w:szCs w:val="28"/>
          <w:u w:val="thick"/>
          <w:rtl/>
          <w:lang w:bidi="ar-EG"/>
        </w:rPr>
        <w:t>ب-</w:t>
      </w:r>
      <w:r w:rsidR="00014883" w:rsidRPr="00AE502C">
        <w:rPr>
          <w:rFonts w:cs="Simplified Arabic" w:hint="cs"/>
          <w:sz w:val="28"/>
          <w:szCs w:val="28"/>
          <w:u w:val="thick"/>
          <w:rtl/>
          <w:lang w:bidi="ar-EG"/>
        </w:rPr>
        <w:t>زيادة كفاءة تثبيت الصبغة على الألياف</w:t>
      </w:r>
    </w:p>
    <w:p w14:paraId="2BC57FFF" w14:textId="2FC97C8F" w:rsidR="001F48BC" w:rsidRDefault="001F48BC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ج-</w:t>
      </w:r>
      <w:r w:rsidR="00014883">
        <w:rPr>
          <w:rFonts w:cs="Simplified Arabic" w:hint="cs"/>
          <w:sz w:val="28"/>
          <w:szCs w:val="28"/>
          <w:rtl/>
          <w:lang w:bidi="ar-EG"/>
        </w:rPr>
        <w:t>تجمع الصبغة</w:t>
      </w:r>
    </w:p>
    <w:p w14:paraId="52CC2BAF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7DB4AE70" w14:textId="51C9A266" w:rsidR="001F48BC" w:rsidRDefault="001F48BC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6-</w:t>
      </w:r>
      <w:r w:rsidR="00E45529">
        <w:rPr>
          <w:rFonts w:cs="Simplified Arabic" w:hint="cs"/>
          <w:sz w:val="28"/>
          <w:szCs w:val="28"/>
          <w:rtl/>
          <w:lang w:bidi="ar-EG"/>
        </w:rPr>
        <w:t xml:space="preserve">عند صباغة </w:t>
      </w:r>
      <w:r w:rsidR="00FA2716">
        <w:rPr>
          <w:rFonts w:cs="Simplified Arabic" w:hint="cs"/>
          <w:sz w:val="28"/>
          <w:szCs w:val="28"/>
          <w:rtl/>
          <w:lang w:bidi="ar-EG"/>
        </w:rPr>
        <w:t xml:space="preserve">الصوف بالصبغات الحامضية فى وسط حامضى ضعيف نستخدم </w:t>
      </w:r>
    </w:p>
    <w:p w14:paraId="4CABCCCB" w14:textId="74CDE6F9" w:rsidR="001D58EE" w:rsidRDefault="00053C7C" w:rsidP="00FA2716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</w:t>
      </w:r>
      <w:r w:rsidR="00FA2716">
        <w:rPr>
          <w:rFonts w:cs="Simplified Arabic" w:hint="cs"/>
          <w:sz w:val="28"/>
          <w:szCs w:val="28"/>
          <w:rtl/>
          <w:lang w:bidi="ar-EG"/>
        </w:rPr>
        <w:t xml:space="preserve">حمض الكبريتيك            </w:t>
      </w:r>
      <w:r w:rsidR="001D58EE">
        <w:rPr>
          <w:rFonts w:cs="Simplified Arabic" w:hint="cs"/>
          <w:sz w:val="28"/>
          <w:szCs w:val="28"/>
          <w:rtl/>
          <w:lang w:bidi="ar-EG"/>
        </w:rPr>
        <w:t>ب-</w:t>
      </w:r>
      <w:r w:rsidR="00FA2716">
        <w:rPr>
          <w:rFonts w:cs="Simplified Arabic" w:hint="cs"/>
          <w:sz w:val="28"/>
          <w:szCs w:val="28"/>
          <w:rtl/>
          <w:lang w:bidi="ar-EG"/>
        </w:rPr>
        <w:t xml:space="preserve">حمض خليك                    </w:t>
      </w:r>
      <w:r w:rsidR="001D58EE">
        <w:rPr>
          <w:rFonts w:cs="Simplified Arabic" w:hint="cs"/>
          <w:sz w:val="28"/>
          <w:szCs w:val="28"/>
          <w:rtl/>
          <w:lang w:bidi="ar-EG"/>
        </w:rPr>
        <w:t>ج-</w:t>
      </w:r>
      <w:r w:rsidR="00FA2716" w:rsidRPr="00AE502C">
        <w:rPr>
          <w:rFonts w:cs="Simplified Arabic" w:hint="cs"/>
          <w:sz w:val="28"/>
          <w:szCs w:val="28"/>
          <w:u w:val="thick"/>
          <w:rtl/>
          <w:lang w:bidi="ar-EG"/>
        </w:rPr>
        <w:t>خلات أمونيوم</w:t>
      </w:r>
    </w:p>
    <w:bookmarkEnd w:id="0"/>
    <w:p w14:paraId="75DC7091" w14:textId="77777777" w:rsidR="00506EE0" w:rsidRDefault="00506EE0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</w:p>
    <w:p w14:paraId="634DD7D7" w14:textId="77777777" w:rsidR="00AE502C" w:rsidRDefault="00AE502C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bookmarkStart w:id="4" w:name="_Hlk532943770"/>
    </w:p>
    <w:p w14:paraId="07F4234A" w14:textId="77777777" w:rsidR="00AE502C" w:rsidRDefault="00AE502C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174F54EB" w14:textId="77777777" w:rsidR="00AE502C" w:rsidRDefault="00AE502C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77D5A3ED" w14:textId="59798C5E" w:rsidR="00223584" w:rsidRDefault="00AE502C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7</w:t>
      </w:r>
      <w:r w:rsidR="00223584"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="007F3D54">
        <w:rPr>
          <w:rFonts w:cs="Simplified Arabic" w:hint="cs"/>
          <w:sz w:val="28"/>
          <w:szCs w:val="28"/>
          <w:rtl/>
          <w:lang w:bidi="ar-EG"/>
        </w:rPr>
        <w:t>استنفاذ ال</w:t>
      </w:r>
      <w:r w:rsidR="00756A60">
        <w:rPr>
          <w:rFonts w:cs="Simplified Arabic" w:hint="cs"/>
          <w:sz w:val="28"/>
          <w:szCs w:val="28"/>
          <w:rtl/>
          <w:lang w:bidi="ar-EG"/>
        </w:rPr>
        <w:t>صبغة فى حمام الصباغة عند مرحلة الاتزان</w:t>
      </w:r>
    </w:p>
    <w:p w14:paraId="094AB807" w14:textId="5F95FFF1" w:rsidR="009825CA" w:rsidRDefault="00223584" w:rsidP="00756A60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</w:t>
      </w:r>
      <w:r w:rsidR="00756A60">
        <w:rPr>
          <w:rFonts w:cs="Simplified Arabic" w:hint="cs"/>
          <w:sz w:val="28"/>
          <w:szCs w:val="28"/>
          <w:rtl/>
          <w:lang w:bidi="ar-EG"/>
        </w:rPr>
        <w:t>يرتفع بارتفاع درجة الحرارة</w:t>
      </w:r>
      <w:r w:rsidR="00E1600C">
        <w:rPr>
          <w:rFonts w:cs="Simplified Arabic" w:hint="cs"/>
          <w:sz w:val="28"/>
          <w:szCs w:val="28"/>
          <w:rtl/>
          <w:lang w:bidi="ar-EG"/>
        </w:rPr>
        <w:t xml:space="preserve">               </w:t>
      </w:r>
      <w:r w:rsidR="00E1600C" w:rsidRPr="00FF48B2">
        <w:rPr>
          <w:rFonts w:cs="Simplified Arabic" w:hint="cs"/>
          <w:sz w:val="28"/>
          <w:szCs w:val="28"/>
          <w:u w:val="thick"/>
          <w:rtl/>
          <w:lang w:bidi="ar-EG"/>
        </w:rPr>
        <w:t>ب-</w:t>
      </w:r>
      <w:r w:rsidRPr="00FF48B2">
        <w:rPr>
          <w:rFonts w:cs="Simplified Arabic"/>
          <w:sz w:val="28"/>
          <w:szCs w:val="28"/>
          <w:u w:val="thick"/>
          <w:lang w:bidi="ar-EG"/>
        </w:rPr>
        <w:t xml:space="preserve"> </w:t>
      </w:r>
      <w:r w:rsidR="00756A60" w:rsidRPr="00FF48B2">
        <w:rPr>
          <w:rFonts w:cs="Simplified Arabic" w:hint="cs"/>
          <w:sz w:val="28"/>
          <w:szCs w:val="28"/>
          <w:u w:val="thick"/>
          <w:rtl/>
          <w:lang w:bidi="ar-EG"/>
        </w:rPr>
        <w:t>ينخفض بارتفاع درجة الحرارة</w:t>
      </w:r>
      <w:r w:rsidR="00756A60">
        <w:rPr>
          <w:rFonts w:cs="Simplified Arabic" w:hint="cs"/>
          <w:sz w:val="28"/>
          <w:szCs w:val="28"/>
          <w:rtl/>
          <w:lang w:bidi="ar-EG"/>
        </w:rPr>
        <w:t xml:space="preserve">   </w:t>
      </w:r>
      <w:r w:rsidR="00745B3B">
        <w:rPr>
          <w:rFonts w:cs="Simplified Arabic" w:hint="cs"/>
          <w:sz w:val="28"/>
          <w:szCs w:val="28"/>
          <w:rtl/>
          <w:lang w:bidi="ar-EG"/>
        </w:rPr>
        <w:t xml:space="preserve">     </w:t>
      </w:r>
      <w:r w:rsidR="00E1600C">
        <w:rPr>
          <w:rFonts w:cs="Simplified Arabic" w:hint="cs"/>
          <w:sz w:val="28"/>
          <w:szCs w:val="28"/>
          <w:rtl/>
          <w:lang w:bidi="ar-EG"/>
        </w:rPr>
        <w:t>ج-</w:t>
      </w:r>
      <w:r w:rsidR="00E1600C">
        <w:rPr>
          <w:rFonts w:cs="Simplified Arabic"/>
          <w:sz w:val="28"/>
          <w:szCs w:val="28"/>
          <w:lang w:bidi="ar-EG"/>
        </w:rPr>
        <w:t xml:space="preserve"> </w:t>
      </w:r>
      <w:r w:rsidR="00756A60">
        <w:rPr>
          <w:rFonts w:cs="Simplified Arabic" w:hint="cs"/>
          <w:sz w:val="28"/>
          <w:szCs w:val="28"/>
          <w:rtl/>
          <w:lang w:bidi="ar-EG"/>
        </w:rPr>
        <w:t>يظل ثابت</w:t>
      </w:r>
      <w:r w:rsidR="00E1600C">
        <w:rPr>
          <w:rFonts w:cs="Simplified Arabic"/>
          <w:sz w:val="28"/>
          <w:szCs w:val="28"/>
          <w:lang w:bidi="ar-EG"/>
        </w:rPr>
        <w:t xml:space="preserve"> </w:t>
      </w:r>
    </w:p>
    <w:p w14:paraId="02384312" w14:textId="77777777" w:rsidR="009825CA" w:rsidRDefault="009825CA" w:rsidP="00A0344B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</w:p>
    <w:p w14:paraId="56488D44" w14:textId="1B3B6BBB" w:rsidR="00E64789" w:rsidRDefault="009825CA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8</w:t>
      </w:r>
      <w:r w:rsidR="00E64789">
        <w:rPr>
          <w:rFonts w:cs="Simplified Arabic" w:hint="cs"/>
          <w:sz w:val="28"/>
          <w:szCs w:val="28"/>
          <w:rtl/>
          <w:lang w:bidi="ar-EG"/>
        </w:rPr>
        <w:t>-</w:t>
      </w:r>
      <w:r w:rsidR="0099658F">
        <w:rPr>
          <w:rFonts w:cs="Simplified Arabic" w:hint="cs"/>
          <w:sz w:val="28"/>
          <w:szCs w:val="28"/>
          <w:rtl/>
          <w:lang w:bidi="ar-EG"/>
        </w:rPr>
        <w:t xml:space="preserve">للحصول على صوف </w:t>
      </w:r>
      <w:proofErr w:type="gramStart"/>
      <w:r w:rsidR="0099658F">
        <w:rPr>
          <w:rFonts w:cs="Simplified Arabic" w:hint="cs"/>
          <w:sz w:val="28"/>
          <w:szCs w:val="28"/>
          <w:rtl/>
          <w:lang w:bidi="ar-EG"/>
        </w:rPr>
        <w:t>مصبوغ  بصبغات</w:t>
      </w:r>
      <w:proofErr w:type="gramEnd"/>
      <w:r w:rsidR="0099658F">
        <w:rPr>
          <w:rFonts w:cs="Simplified Arabic" w:hint="cs"/>
          <w:sz w:val="28"/>
          <w:szCs w:val="28"/>
          <w:rtl/>
          <w:lang w:bidi="ar-EG"/>
        </w:rPr>
        <w:t xml:space="preserve"> حامضية لها درجة ثبات عالى للبلل نستخدم صبغات</w:t>
      </w:r>
    </w:p>
    <w:p w14:paraId="55D92879" w14:textId="2AA21791" w:rsidR="00E64789" w:rsidRPr="00FF48B2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u w:val="thick"/>
          <w:rtl/>
          <w:lang w:bidi="ar-EG"/>
        </w:rPr>
      </w:pPr>
      <w:r w:rsidRPr="00FF48B2">
        <w:rPr>
          <w:rFonts w:cs="Simplified Arabic" w:hint="cs"/>
          <w:sz w:val="28"/>
          <w:szCs w:val="28"/>
          <w:u w:val="thick"/>
          <w:rtl/>
          <w:lang w:bidi="ar-EG"/>
        </w:rPr>
        <w:t>أ-</w:t>
      </w:r>
      <w:r w:rsidR="0099658F" w:rsidRPr="00FF48B2">
        <w:rPr>
          <w:rFonts w:cs="Simplified Arabic" w:hint="cs"/>
          <w:sz w:val="28"/>
          <w:szCs w:val="28"/>
          <w:u w:val="thick"/>
          <w:rtl/>
          <w:lang w:bidi="ar-EG"/>
        </w:rPr>
        <w:t>تحتاج لوسط حامضى ضعيف الى متعادل</w:t>
      </w:r>
    </w:p>
    <w:p w14:paraId="48655EA6" w14:textId="41BCB634" w:rsidR="00E64789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ب-</w:t>
      </w:r>
      <w:r w:rsidR="0099658F">
        <w:rPr>
          <w:rFonts w:cs="Simplified Arabic" w:hint="cs"/>
          <w:sz w:val="28"/>
          <w:szCs w:val="28"/>
          <w:rtl/>
          <w:lang w:bidi="ar-EG"/>
        </w:rPr>
        <w:t>تحتاج لوسط حامضى متوسط</w:t>
      </w:r>
    </w:p>
    <w:p w14:paraId="1C7869E4" w14:textId="2D9120D5" w:rsidR="00223584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ج-</w:t>
      </w:r>
      <w:r w:rsidR="00E1600C">
        <w:rPr>
          <w:rFonts w:cs="Simplified Arabic"/>
          <w:sz w:val="28"/>
          <w:szCs w:val="28"/>
          <w:lang w:bidi="ar-EG"/>
        </w:rPr>
        <w:t xml:space="preserve"> </w:t>
      </w:r>
      <w:r w:rsidR="0099658F">
        <w:rPr>
          <w:rFonts w:cs="Simplified Arabic" w:hint="cs"/>
          <w:sz w:val="28"/>
          <w:szCs w:val="28"/>
          <w:rtl/>
          <w:lang w:bidi="ar-EG"/>
        </w:rPr>
        <w:t>تحتاج لوسط حامضى قوى</w:t>
      </w:r>
    </w:p>
    <w:p w14:paraId="32D8CF56" w14:textId="4296E2B5" w:rsidR="00E64789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31840E63" w14:textId="48E24D37" w:rsidR="00E64789" w:rsidRDefault="00E64789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9-</w:t>
      </w:r>
      <w:r w:rsidR="00411147">
        <w:rPr>
          <w:rFonts w:cs="Simplified Arabic" w:hint="cs"/>
          <w:sz w:val="28"/>
          <w:szCs w:val="28"/>
          <w:rtl/>
          <w:lang w:bidi="ar-EG"/>
        </w:rPr>
        <w:t xml:space="preserve">من </w:t>
      </w:r>
      <w:r w:rsidR="000218CD">
        <w:rPr>
          <w:rFonts w:cs="Simplified Arabic" w:hint="cs"/>
          <w:sz w:val="28"/>
          <w:szCs w:val="28"/>
          <w:rtl/>
          <w:lang w:bidi="ar-EG"/>
        </w:rPr>
        <w:t xml:space="preserve">الصبغات النشطة التى تتميز بارتفاع </w:t>
      </w:r>
      <w:r w:rsidR="00C8109D">
        <w:rPr>
          <w:rFonts w:cs="Simplified Arabic" w:hint="cs"/>
          <w:sz w:val="28"/>
          <w:szCs w:val="28"/>
          <w:rtl/>
          <w:lang w:bidi="ar-EG"/>
        </w:rPr>
        <w:t>نسبة الصبغة المتفاعلة مع الألياف</w:t>
      </w:r>
      <w:r w:rsidR="00411147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66EDE13C" w14:textId="09A7B0E9" w:rsidR="00411147" w:rsidRDefault="00411147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</w:t>
      </w:r>
      <w:r w:rsidR="00C8109D">
        <w:rPr>
          <w:rFonts w:cs="Simplified Arabic"/>
          <w:sz w:val="28"/>
          <w:szCs w:val="28"/>
          <w:lang w:bidi="ar-EG"/>
        </w:rPr>
        <w:t>VS/VS</w:t>
      </w:r>
      <w:r w:rsidR="00C3153B">
        <w:rPr>
          <w:rFonts w:cs="Simplified Arabic" w:hint="cs"/>
          <w:sz w:val="28"/>
          <w:szCs w:val="28"/>
          <w:rtl/>
          <w:lang w:bidi="ar-EG"/>
        </w:rPr>
        <w:t xml:space="preserve">       </w:t>
      </w:r>
      <w:r w:rsidR="00C8109D">
        <w:rPr>
          <w:rFonts w:cs="Simplified Arabic"/>
          <w:sz w:val="28"/>
          <w:szCs w:val="28"/>
          <w:lang w:bidi="ar-EG"/>
        </w:rPr>
        <w:t xml:space="preserve">                </w:t>
      </w:r>
      <w:r w:rsidR="00C3153B">
        <w:rPr>
          <w:rFonts w:cs="Simplified Arabic" w:hint="cs"/>
          <w:sz w:val="28"/>
          <w:szCs w:val="28"/>
          <w:rtl/>
          <w:lang w:bidi="ar-EG"/>
        </w:rPr>
        <w:t xml:space="preserve">  ب</w:t>
      </w:r>
      <w:r w:rsidR="00C3153B" w:rsidRPr="00FF48B2">
        <w:rPr>
          <w:rFonts w:cs="Simplified Arabic" w:hint="cs"/>
          <w:sz w:val="28"/>
          <w:szCs w:val="28"/>
          <w:u w:val="thick"/>
          <w:rtl/>
          <w:lang w:bidi="ar-EG"/>
        </w:rPr>
        <w:t>-</w:t>
      </w:r>
      <w:r w:rsidR="00C8109D" w:rsidRPr="00FF48B2">
        <w:rPr>
          <w:rFonts w:cs="Simplified Arabic"/>
          <w:sz w:val="28"/>
          <w:szCs w:val="28"/>
          <w:u w:val="thick"/>
          <w:lang w:bidi="ar-EG"/>
        </w:rPr>
        <w:t>MCT/VS</w:t>
      </w:r>
      <w:r w:rsidR="00C3153B">
        <w:rPr>
          <w:rFonts w:cs="Simplified Arabic" w:hint="cs"/>
          <w:sz w:val="28"/>
          <w:szCs w:val="28"/>
          <w:rtl/>
          <w:lang w:bidi="ar-EG"/>
        </w:rPr>
        <w:t xml:space="preserve">     </w:t>
      </w:r>
      <w:r w:rsidR="00C8109D">
        <w:rPr>
          <w:rFonts w:cs="Simplified Arabic"/>
          <w:sz w:val="28"/>
          <w:szCs w:val="28"/>
          <w:lang w:bidi="ar-EG"/>
        </w:rPr>
        <w:t xml:space="preserve">                                    </w:t>
      </w:r>
      <w:r w:rsidR="00C3153B">
        <w:rPr>
          <w:rFonts w:cs="Simplified Arabic" w:hint="cs"/>
          <w:sz w:val="28"/>
          <w:szCs w:val="28"/>
          <w:rtl/>
          <w:lang w:bidi="ar-EG"/>
        </w:rPr>
        <w:t xml:space="preserve"> ج-</w:t>
      </w:r>
      <w:r w:rsidR="00C8109D">
        <w:rPr>
          <w:rFonts w:cs="Simplified Arabic"/>
          <w:sz w:val="28"/>
          <w:szCs w:val="28"/>
          <w:lang w:bidi="ar-EG"/>
        </w:rPr>
        <w:t>MFT</w:t>
      </w:r>
    </w:p>
    <w:p w14:paraId="338AD4D6" w14:textId="7013E22B" w:rsidR="007C71FA" w:rsidRPr="00C24FE2" w:rsidRDefault="007C71FA" w:rsidP="00A0344B">
      <w:pPr>
        <w:spacing w:after="0" w:line="340" w:lineRule="exact"/>
        <w:ind w:left="360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5D86FF3" w14:textId="7BCD5E66" w:rsidR="007C71FA" w:rsidRDefault="007C71FA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10-</w:t>
      </w:r>
      <w:r>
        <w:rPr>
          <w:rFonts w:cs="Simplified Arabic"/>
          <w:sz w:val="28"/>
          <w:szCs w:val="28"/>
          <w:lang w:bidi="ar-EG"/>
        </w:rPr>
        <w:t xml:space="preserve"> </w:t>
      </w:r>
      <w:r w:rsidR="002215FB">
        <w:rPr>
          <w:rFonts w:cs="Simplified Arabic" w:hint="cs"/>
          <w:sz w:val="28"/>
          <w:szCs w:val="28"/>
          <w:rtl/>
          <w:lang w:bidi="ar-EG"/>
        </w:rPr>
        <w:t>من العوامل التى لا تؤثر على حالة الأتزان فى عملية الصباغة بالصبغات النشطة</w:t>
      </w:r>
    </w:p>
    <w:p w14:paraId="7EFC2188" w14:textId="7A63C635" w:rsidR="007C71FA" w:rsidRDefault="007C71FA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أ-</w:t>
      </w:r>
      <w:r w:rsidR="002215FB">
        <w:rPr>
          <w:rFonts w:cs="Simplified Arabic" w:hint="cs"/>
          <w:sz w:val="28"/>
          <w:szCs w:val="28"/>
          <w:rtl/>
          <w:lang w:bidi="ar-EG"/>
        </w:rPr>
        <w:t>نسبة المحلول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ب-</w:t>
      </w:r>
      <w:r w:rsidR="002215FB">
        <w:rPr>
          <w:rFonts w:cs="Simplified Arabic" w:hint="cs"/>
          <w:sz w:val="28"/>
          <w:szCs w:val="28"/>
          <w:rtl/>
          <w:lang w:bidi="ar-EG"/>
        </w:rPr>
        <w:t>قابلية الصبغة للخامة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</w:t>
      </w:r>
      <w:r w:rsidR="00031C7D">
        <w:rPr>
          <w:rFonts w:cs="Simplified Arabic" w:hint="cs"/>
          <w:sz w:val="28"/>
          <w:szCs w:val="28"/>
          <w:rtl/>
          <w:lang w:bidi="ar-EG"/>
        </w:rPr>
        <w:t xml:space="preserve">     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FF48B2">
        <w:rPr>
          <w:rFonts w:cs="Simplified Arabic" w:hint="cs"/>
          <w:sz w:val="28"/>
          <w:szCs w:val="28"/>
          <w:u w:val="thick"/>
          <w:rtl/>
          <w:lang w:bidi="ar-EG"/>
        </w:rPr>
        <w:t>ج-</w:t>
      </w:r>
      <w:r w:rsidR="002215FB" w:rsidRPr="00FF48B2">
        <w:rPr>
          <w:rFonts w:cs="Simplified Arabic" w:hint="cs"/>
          <w:sz w:val="28"/>
          <w:szCs w:val="28"/>
          <w:u w:val="thick"/>
          <w:rtl/>
          <w:lang w:bidi="ar-EG"/>
        </w:rPr>
        <w:t>القلوى</w:t>
      </w:r>
    </w:p>
    <w:p w14:paraId="51332F32" w14:textId="77777777" w:rsidR="007C71FA" w:rsidRPr="007C71FA" w:rsidRDefault="007C71FA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4B225F09" w14:textId="20F4F2B8" w:rsidR="007C71FA" w:rsidRDefault="007C71FA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الثالث</w:t>
      </w:r>
      <w:r w:rsidRPr="00D3797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</w:t>
      </w:r>
      <w:r w:rsidR="00093DE6">
        <w:rPr>
          <w:rFonts w:cs="Simplified Arabic" w:hint="cs"/>
          <w:sz w:val="28"/>
          <w:szCs w:val="28"/>
          <w:rtl/>
          <w:lang w:bidi="ar-EG"/>
        </w:rPr>
        <w:t xml:space="preserve">        </w:t>
      </w:r>
      <w:r w:rsidR="00934E65">
        <w:rPr>
          <w:rFonts w:cs="Simplified Arabic" w:hint="cs"/>
          <w:sz w:val="28"/>
          <w:szCs w:val="28"/>
          <w:rtl/>
          <w:lang w:bidi="ar-EG"/>
        </w:rPr>
        <w:t xml:space="preserve">    </w:t>
      </w:r>
      <w:r>
        <w:rPr>
          <w:rFonts w:cs="Simplified Arabic" w:hint="cs"/>
          <w:sz w:val="28"/>
          <w:szCs w:val="28"/>
          <w:rtl/>
          <w:lang w:bidi="ar-EG"/>
        </w:rPr>
        <w:t>(</w:t>
      </w:r>
      <w:r w:rsidR="00934E65">
        <w:rPr>
          <w:rFonts w:cs="Simplified Arabic" w:hint="cs"/>
          <w:sz w:val="28"/>
          <w:szCs w:val="28"/>
          <w:rtl/>
          <w:lang w:bidi="ar-EG"/>
        </w:rPr>
        <w:t>20 درجة</w:t>
      </w:r>
      <w:r>
        <w:rPr>
          <w:rFonts w:cs="Simplified Arabic" w:hint="cs"/>
          <w:sz w:val="28"/>
          <w:szCs w:val="28"/>
          <w:rtl/>
          <w:lang w:bidi="ar-EG"/>
        </w:rPr>
        <w:t>)</w:t>
      </w:r>
    </w:p>
    <w:p w14:paraId="52831A4E" w14:textId="4D48A952" w:rsidR="00D85B35" w:rsidRPr="00C24FE2" w:rsidRDefault="007C71FA" w:rsidP="007C71FA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 w:rsidRPr="00C24FE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-ضع علامة صح </w:t>
      </w:r>
      <w:r w:rsidR="0084240E" w:rsidRPr="00C24FE2">
        <w:rPr>
          <w:rFonts w:cs="Simplified Arabic" w:hint="cs"/>
          <w:b/>
          <w:bCs/>
          <w:sz w:val="28"/>
          <w:szCs w:val="28"/>
          <w:rtl/>
          <w:lang w:bidi="ar-EG"/>
        </w:rPr>
        <w:t>ام خطأ مع تصحيح الخطأ</w:t>
      </w:r>
    </w:p>
    <w:p w14:paraId="4CB1C082" w14:textId="77777777" w:rsidR="002B1CE1" w:rsidRDefault="0026027C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</w:t>
      </w:r>
      <w:r w:rsidR="00136A58">
        <w:rPr>
          <w:rFonts w:cs="Simplified Arabic" w:hint="cs"/>
          <w:sz w:val="28"/>
          <w:szCs w:val="28"/>
          <w:rtl/>
          <w:lang w:bidi="ar-EG"/>
        </w:rPr>
        <w:t xml:space="preserve">تتم صباغة الصوف فى </w:t>
      </w:r>
      <w:r w:rsidR="00136A58" w:rsidRPr="002B1CE1">
        <w:rPr>
          <w:rFonts w:cs="Simplified Arabic" w:hint="cs"/>
          <w:sz w:val="28"/>
          <w:szCs w:val="28"/>
          <w:u w:val="thick"/>
          <w:rtl/>
          <w:lang w:bidi="ar-EG"/>
        </w:rPr>
        <w:t>وسط قلوى</w:t>
      </w:r>
      <w:r w:rsidR="00136A58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8B489A">
        <w:rPr>
          <w:rFonts w:cs="Simplified Arabic" w:hint="cs"/>
          <w:sz w:val="28"/>
          <w:szCs w:val="28"/>
          <w:rtl/>
          <w:lang w:bidi="ar-EG"/>
        </w:rPr>
        <w:t xml:space="preserve">باستخدام الصبغات الحامضية                              </w:t>
      </w:r>
      <w:r w:rsidR="0072297B">
        <w:rPr>
          <w:rFonts w:cs="Simplified Arabic" w:hint="cs"/>
          <w:sz w:val="28"/>
          <w:szCs w:val="28"/>
          <w:rtl/>
          <w:lang w:bidi="ar-EG"/>
        </w:rPr>
        <w:t xml:space="preserve">   </w:t>
      </w:r>
      <w:bookmarkStart w:id="5" w:name="_Hlk534115806"/>
      <w:r w:rsidR="00623082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9E08B5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bookmarkStart w:id="6" w:name="_Hlk534116586"/>
      <w:r w:rsidR="00F131C2">
        <w:rPr>
          <w:rFonts w:ascii="Segoe UI Symbol" w:hAnsi="Segoe UI Symbol" w:cs="Segoe UI Symbol"/>
          <w:sz w:val="28"/>
          <w:szCs w:val="28"/>
          <w:rtl/>
          <w:lang w:bidi="ar-EG"/>
        </w:rPr>
        <w:t>✕</w:t>
      </w:r>
      <w:bookmarkEnd w:id="6"/>
      <w:r w:rsidR="009E08B5">
        <w:rPr>
          <w:rFonts w:cs="Simplified Arabic" w:hint="cs"/>
          <w:sz w:val="28"/>
          <w:szCs w:val="28"/>
          <w:rtl/>
          <w:lang w:bidi="ar-EG"/>
        </w:rPr>
        <w:t>)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bookmarkEnd w:id="5"/>
    </w:p>
    <w:p w14:paraId="77949CEE" w14:textId="25112821" w:rsidR="0084240E" w:rsidRDefault="002B1CE1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فى وسط حامضى</w:t>
      </w:r>
      <w:r w:rsidR="0026027C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2E7E6374" w14:textId="77777777" w:rsidR="002B1CE1" w:rsidRDefault="0026027C" w:rsidP="00046C8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</w:t>
      </w:r>
      <w:r w:rsidR="00046C82">
        <w:rPr>
          <w:rFonts w:cs="Simplified Arabic" w:hint="cs"/>
          <w:sz w:val="28"/>
          <w:szCs w:val="28"/>
          <w:rtl/>
          <w:lang w:bidi="ar-EG"/>
        </w:rPr>
        <w:t>تتكون معظم الصب</w:t>
      </w:r>
      <w:r w:rsidR="00B518AA">
        <w:rPr>
          <w:rFonts w:cs="Simplified Arabic" w:hint="cs"/>
          <w:sz w:val="28"/>
          <w:szCs w:val="28"/>
          <w:rtl/>
          <w:lang w:bidi="ar-EG"/>
        </w:rPr>
        <w:t xml:space="preserve">غات الحامضية من الأملاح </w:t>
      </w:r>
      <w:r w:rsidR="00B518AA" w:rsidRPr="002B1CE1">
        <w:rPr>
          <w:rFonts w:cs="Simplified Arabic" w:hint="cs"/>
          <w:sz w:val="28"/>
          <w:szCs w:val="28"/>
          <w:u w:val="thick"/>
          <w:rtl/>
          <w:lang w:bidi="ar-EG"/>
        </w:rPr>
        <w:t>البوتاسيومية</w:t>
      </w:r>
      <w:r w:rsidR="00B518AA">
        <w:rPr>
          <w:rFonts w:cs="Simplified Arabic" w:hint="cs"/>
          <w:sz w:val="28"/>
          <w:szCs w:val="28"/>
          <w:rtl/>
          <w:lang w:bidi="ar-EG"/>
        </w:rPr>
        <w:t xml:space="preserve"> لأحماض السلفونيك الأروماتية</w:t>
      </w:r>
      <w:r w:rsidR="0093764C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B518AA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="0072297B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="00623082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9E08B5">
        <w:rPr>
          <w:rFonts w:cs="Simplified Arabic" w:hint="cs"/>
          <w:sz w:val="28"/>
          <w:szCs w:val="28"/>
          <w:rtl/>
          <w:lang w:bidi="ar-EG"/>
        </w:rPr>
        <w:t xml:space="preserve">( </w:t>
      </w:r>
      <w:r w:rsidR="00F131C2">
        <w:rPr>
          <w:rFonts w:ascii="Segoe UI Symbol" w:hAnsi="Segoe UI Symbol" w:cs="Segoe UI Symbol"/>
          <w:sz w:val="28"/>
          <w:szCs w:val="28"/>
          <w:rtl/>
          <w:lang w:bidi="ar-EG"/>
        </w:rPr>
        <w:t>✕</w:t>
      </w:r>
      <w:r w:rsidR="009E08B5">
        <w:rPr>
          <w:rFonts w:cs="Simplified Arabic" w:hint="cs"/>
          <w:sz w:val="28"/>
          <w:szCs w:val="28"/>
          <w:rtl/>
          <w:lang w:bidi="ar-EG"/>
        </w:rPr>
        <w:t xml:space="preserve">) </w:t>
      </w:r>
    </w:p>
    <w:p w14:paraId="3D0C5BDA" w14:textId="1BA39385" w:rsidR="0093764C" w:rsidRDefault="002B1CE1" w:rsidP="00046C8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</w:t>
      </w:r>
      <w:r w:rsidR="0093764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CE4BC0">
        <w:rPr>
          <w:rFonts w:cs="Simplified Arabic" w:hint="cs"/>
          <w:sz w:val="28"/>
          <w:szCs w:val="28"/>
          <w:rtl/>
          <w:lang w:bidi="ar-EG"/>
        </w:rPr>
        <w:t xml:space="preserve">      </w:t>
      </w:r>
      <w:r w:rsidR="003C15AB">
        <w:rPr>
          <w:rFonts w:cs="Simplified Arabic" w:hint="cs"/>
          <w:sz w:val="28"/>
          <w:szCs w:val="28"/>
          <w:rtl/>
          <w:lang w:bidi="ar-EG"/>
        </w:rPr>
        <w:t>الصوديومية</w:t>
      </w:r>
      <w:r w:rsidR="0093764C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</w:t>
      </w:r>
      <w:r w:rsidR="006921C8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3032CD0C" w14:textId="7EF3AB6D" w:rsidR="00191648" w:rsidRDefault="00191648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</w:t>
      </w:r>
      <w:r w:rsidR="00B518AA">
        <w:rPr>
          <w:rFonts w:cs="Simplified Arabic" w:hint="cs"/>
          <w:sz w:val="28"/>
          <w:szCs w:val="28"/>
          <w:rtl/>
          <w:lang w:bidi="ar-EG"/>
        </w:rPr>
        <w:t xml:space="preserve">عند معالجة السليلوز المصبوغ </w:t>
      </w:r>
      <w:r w:rsidR="006877DE">
        <w:rPr>
          <w:rFonts w:cs="Simplified Arabic" w:hint="cs"/>
          <w:sz w:val="28"/>
          <w:szCs w:val="28"/>
          <w:rtl/>
          <w:lang w:bidi="ar-EG"/>
        </w:rPr>
        <w:t>بالصبغات المباشرة ب</w:t>
      </w:r>
      <w:r w:rsidR="006877DE">
        <w:rPr>
          <w:rFonts w:cs="Simplified Arabic"/>
          <w:sz w:val="28"/>
          <w:szCs w:val="28"/>
          <w:lang w:bidi="ar-EG"/>
        </w:rPr>
        <w:t>pyridine</w:t>
      </w:r>
      <w:r w:rsidR="00623082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877DE">
        <w:rPr>
          <w:rFonts w:cs="Simplified Arabic" w:hint="cs"/>
          <w:sz w:val="28"/>
          <w:szCs w:val="28"/>
          <w:rtl/>
          <w:lang w:bidi="ar-EG"/>
        </w:rPr>
        <w:t>يمكن استخلاص الصبغة من الألياف</w:t>
      </w:r>
      <w:r w:rsidR="006921C8">
        <w:rPr>
          <w:rFonts w:cs="Simplified Arabic" w:hint="cs"/>
          <w:sz w:val="28"/>
          <w:szCs w:val="28"/>
          <w:rtl/>
          <w:lang w:bidi="ar-EG"/>
        </w:rPr>
        <w:t xml:space="preserve"> (</w:t>
      </w:r>
      <w:bookmarkStart w:id="7" w:name="_Hlk534118796"/>
      <w:r w:rsidR="00D86722">
        <w:rPr>
          <w:rFonts w:ascii="Segoe UI Symbol" w:hAnsi="Segoe UI Symbol" w:cs="Segoe UI Symbol" w:hint="cs"/>
          <w:sz w:val="28"/>
          <w:szCs w:val="28"/>
          <w:rtl/>
          <w:lang w:bidi="ar-EG"/>
        </w:rPr>
        <w:t>🗸</w:t>
      </w:r>
      <w:bookmarkEnd w:id="7"/>
      <w:r w:rsidR="006921C8">
        <w:rPr>
          <w:rFonts w:cs="Simplified Arabic" w:hint="cs"/>
          <w:sz w:val="28"/>
          <w:szCs w:val="28"/>
          <w:rtl/>
          <w:lang w:bidi="ar-EG"/>
        </w:rPr>
        <w:t>)</w:t>
      </w:r>
    </w:p>
    <w:p w14:paraId="0B170E9F" w14:textId="77777777" w:rsidR="000368F1" w:rsidRDefault="00DB4A0A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</w:t>
      </w:r>
      <w:r w:rsidR="00DE3F40">
        <w:rPr>
          <w:rFonts w:cs="Simplified Arabic" w:hint="cs"/>
          <w:sz w:val="28"/>
          <w:szCs w:val="28"/>
          <w:rtl/>
          <w:lang w:bidi="ar-EG"/>
        </w:rPr>
        <w:t xml:space="preserve">تتميز </w:t>
      </w:r>
      <w:r w:rsidR="00C8757E">
        <w:rPr>
          <w:rFonts w:cs="Simplified Arabic" w:hint="cs"/>
          <w:sz w:val="28"/>
          <w:szCs w:val="28"/>
          <w:rtl/>
          <w:lang w:bidi="ar-EG"/>
        </w:rPr>
        <w:t xml:space="preserve">صبغات </w:t>
      </w:r>
      <w:r w:rsidR="00C8757E" w:rsidRPr="000368F1">
        <w:rPr>
          <w:rFonts w:cs="Simplified Arabic"/>
          <w:sz w:val="28"/>
          <w:szCs w:val="28"/>
          <w:u w:val="thick"/>
          <w:lang w:bidi="ar-EG"/>
        </w:rPr>
        <w:t>ME</w:t>
      </w:r>
      <w:r w:rsidR="00C8757E">
        <w:rPr>
          <w:rFonts w:cs="Simplified Arabic" w:hint="cs"/>
          <w:sz w:val="28"/>
          <w:szCs w:val="28"/>
          <w:rtl/>
          <w:lang w:bidi="ar-EG"/>
        </w:rPr>
        <w:t xml:space="preserve"> النشطة بخاصية ذوبانها العالية فى الماء وضعف قابليتها للألياف السليلوزية</w:t>
      </w:r>
      <w:r w:rsidR="00093DE6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C8757E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623082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( </w:t>
      </w:r>
      <w:r w:rsidR="00F131C2">
        <w:rPr>
          <w:rFonts w:ascii="Segoe UI Symbol" w:hAnsi="Segoe UI Symbol" w:cs="Segoe UI Symbol"/>
          <w:sz w:val="28"/>
          <w:szCs w:val="28"/>
          <w:rtl/>
          <w:lang w:bidi="ar-EG"/>
        </w:rPr>
        <w:t>✕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) </w:t>
      </w:r>
    </w:p>
    <w:p w14:paraId="38C8BD08" w14:textId="38F1CBDF" w:rsidR="00DB4A0A" w:rsidRDefault="000368F1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</w:t>
      </w:r>
      <w:r w:rsidR="00DF2ADE">
        <w:rPr>
          <w:rFonts w:cs="Simplified Arabic"/>
          <w:sz w:val="28"/>
          <w:szCs w:val="28"/>
          <w:lang w:bidi="ar-EG"/>
        </w:rPr>
        <w:t>VS based dyes</w:t>
      </w:r>
      <w:r w:rsidR="00093DE6">
        <w:rPr>
          <w:rFonts w:cs="Simplified Arabic" w:hint="cs"/>
          <w:sz w:val="28"/>
          <w:szCs w:val="28"/>
          <w:rtl/>
          <w:lang w:bidi="ar-EG"/>
        </w:rPr>
        <w:t xml:space="preserve">                         </w:t>
      </w:r>
    </w:p>
    <w:p w14:paraId="751A6B68" w14:textId="77777777" w:rsidR="00F10E01" w:rsidRDefault="00093DE6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5-</w:t>
      </w:r>
      <w:r w:rsidR="00D63C7A">
        <w:rPr>
          <w:rFonts w:cs="Simplified Arabic" w:hint="cs"/>
          <w:sz w:val="28"/>
          <w:szCs w:val="28"/>
          <w:rtl/>
          <w:lang w:bidi="ar-EG"/>
        </w:rPr>
        <w:t xml:space="preserve">تعتبر طريقة الغمر والتثبيت الحرارى طريقة من طرق صباغة الألياف السليليوزية بالصبغات النشطة </w:t>
      </w:r>
      <w:r w:rsidR="00D63C7A" w:rsidRPr="00CE4BC0">
        <w:rPr>
          <w:rFonts w:cs="Simplified Arabic" w:hint="cs"/>
          <w:sz w:val="28"/>
          <w:szCs w:val="28"/>
          <w:u w:val="thick"/>
          <w:rtl/>
          <w:lang w:bidi="ar-EG"/>
        </w:rPr>
        <w:t>بطريقة</w:t>
      </w:r>
      <w:r w:rsidR="00D63C7A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63C7A" w:rsidRPr="00F10E01">
        <w:rPr>
          <w:rFonts w:cs="Simplified Arabic" w:hint="cs"/>
          <w:sz w:val="28"/>
          <w:szCs w:val="28"/>
          <w:u w:val="thick"/>
          <w:rtl/>
          <w:lang w:bidi="ar-EG"/>
        </w:rPr>
        <w:t>الأستنفاذ</w:t>
      </w:r>
      <w:r w:rsidR="00D63C7A">
        <w:rPr>
          <w:rFonts w:cs="Simplified Arabic" w:hint="cs"/>
          <w:sz w:val="28"/>
          <w:szCs w:val="28"/>
          <w:rtl/>
          <w:lang w:bidi="ar-EG"/>
        </w:rPr>
        <w:t xml:space="preserve">                       </w:t>
      </w:r>
      <w:r w:rsidR="00B35071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 </w:t>
      </w:r>
      <w:r w:rsidR="00623082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( </w:t>
      </w:r>
      <w:r w:rsidR="00F131C2">
        <w:rPr>
          <w:rFonts w:ascii="Segoe UI Symbol" w:hAnsi="Segoe UI Symbol" w:cs="Segoe UI Symbol"/>
          <w:sz w:val="28"/>
          <w:szCs w:val="28"/>
          <w:rtl/>
          <w:lang w:bidi="ar-EG"/>
        </w:rPr>
        <w:t>✕</w:t>
      </w:r>
      <w:r w:rsidR="00D86722">
        <w:rPr>
          <w:rFonts w:cs="Simplified Arabic" w:hint="cs"/>
          <w:sz w:val="28"/>
          <w:szCs w:val="28"/>
          <w:rtl/>
          <w:lang w:bidi="ar-EG"/>
        </w:rPr>
        <w:t>)</w:t>
      </w:r>
    </w:p>
    <w:p w14:paraId="1396588A" w14:textId="45998860" w:rsidR="00F10E01" w:rsidRDefault="00F10E01" w:rsidP="00D86722">
      <w:pPr>
        <w:spacing w:after="0" w:line="340" w:lineRule="exact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</w:t>
      </w:r>
      <w:r w:rsidR="00CE4BC0">
        <w:rPr>
          <w:rFonts w:cs="Simplified Arabic" w:hint="cs"/>
          <w:sz w:val="28"/>
          <w:szCs w:val="28"/>
          <w:rtl/>
          <w:lang w:bidi="ar-EG"/>
        </w:rPr>
        <w:t xml:space="preserve">         الطريقة المستمرة</w:t>
      </w:r>
      <w:r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1123F450" w14:textId="6D5F0DF6" w:rsidR="00B35071" w:rsidRDefault="00B35071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6-</w:t>
      </w:r>
      <w:r w:rsidR="00F80453">
        <w:rPr>
          <w:rFonts w:cs="Simplified Arabic" w:hint="cs"/>
          <w:sz w:val="28"/>
          <w:szCs w:val="28"/>
          <w:rtl/>
          <w:lang w:bidi="ar-EG"/>
        </w:rPr>
        <w:t xml:space="preserve">انخفاض نسبة المحلول </w:t>
      </w:r>
      <w:r w:rsidR="001A0D7D">
        <w:rPr>
          <w:rFonts w:cs="Simplified Arabic" w:hint="cs"/>
          <w:sz w:val="28"/>
          <w:szCs w:val="28"/>
          <w:rtl/>
          <w:lang w:bidi="ar-EG"/>
        </w:rPr>
        <w:t xml:space="preserve">يؤدى الى </w:t>
      </w:r>
      <w:r w:rsidR="001A0D7D" w:rsidRPr="00511F19">
        <w:rPr>
          <w:rFonts w:cs="Simplified Arabic" w:hint="cs"/>
          <w:sz w:val="28"/>
          <w:szCs w:val="28"/>
          <w:u w:val="thick"/>
          <w:rtl/>
          <w:lang w:bidi="ar-EG"/>
        </w:rPr>
        <w:t>زيادة الحاجة</w:t>
      </w:r>
      <w:r w:rsidR="001A0D7D">
        <w:rPr>
          <w:rFonts w:cs="Simplified Arabic" w:hint="cs"/>
          <w:sz w:val="28"/>
          <w:szCs w:val="28"/>
          <w:rtl/>
          <w:lang w:bidi="ar-EG"/>
        </w:rPr>
        <w:t xml:space="preserve"> الى استخدام تركيزات عالية من الألكتروليتات      </w:t>
      </w:r>
      <w:r w:rsidR="006537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23082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( </w:t>
      </w:r>
      <w:r w:rsidR="00F131C2">
        <w:rPr>
          <w:rFonts w:ascii="Segoe UI Symbol" w:hAnsi="Segoe UI Symbol" w:cs="Segoe UI Symbol"/>
          <w:sz w:val="28"/>
          <w:szCs w:val="28"/>
          <w:rtl/>
          <w:lang w:bidi="ar-EG"/>
        </w:rPr>
        <w:t>✕</w:t>
      </w:r>
      <w:r w:rsidR="00D86722">
        <w:rPr>
          <w:rFonts w:cs="Simplified Arabic" w:hint="cs"/>
          <w:sz w:val="28"/>
          <w:szCs w:val="28"/>
          <w:rtl/>
          <w:lang w:bidi="ar-EG"/>
        </w:rPr>
        <w:t>)</w:t>
      </w:r>
    </w:p>
    <w:p w14:paraId="72A77C7E" w14:textId="47A02C9A" w:rsidR="00CE4BC0" w:rsidRDefault="00CE4BC0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="00511F19">
        <w:rPr>
          <w:rFonts w:cs="Simplified Arabic" w:hint="cs"/>
          <w:sz w:val="28"/>
          <w:szCs w:val="28"/>
          <w:rtl/>
          <w:lang w:bidi="ar-EG"/>
        </w:rPr>
        <w:t>تقل الحاجة</w:t>
      </w:r>
    </w:p>
    <w:p w14:paraId="563B7458" w14:textId="347A4456" w:rsidR="000F47B4" w:rsidRDefault="006537E5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7-</w:t>
      </w:r>
      <w:r w:rsidR="004F08FB">
        <w:rPr>
          <w:rFonts w:cs="Simplified Arabic" w:hint="cs"/>
          <w:sz w:val="28"/>
          <w:szCs w:val="28"/>
          <w:rtl/>
          <w:lang w:bidi="ar-EG"/>
        </w:rPr>
        <w:t>من العوامل التى تؤ</w:t>
      </w:r>
      <w:r w:rsidR="00AB5C66">
        <w:rPr>
          <w:rFonts w:cs="Simplified Arabic" w:hint="cs"/>
          <w:sz w:val="28"/>
          <w:szCs w:val="28"/>
          <w:rtl/>
          <w:lang w:bidi="ar-EG"/>
        </w:rPr>
        <w:t>ثر على ا</w:t>
      </w:r>
      <w:r w:rsidR="00261A4F">
        <w:rPr>
          <w:rFonts w:cs="Simplified Arabic" w:hint="cs"/>
          <w:sz w:val="28"/>
          <w:szCs w:val="28"/>
          <w:rtl/>
          <w:lang w:bidi="ar-EG"/>
        </w:rPr>
        <w:t>ستن</w:t>
      </w:r>
      <w:r w:rsidR="004E4744">
        <w:rPr>
          <w:rFonts w:cs="Simplified Arabic" w:hint="cs"/>
          <w:sz w:val="28"/>
          <w:szCs w:val="28"/>
          <w:rtl/>
          <w:lang w:bidi="ar-EG"/>
        </w:rPr>
        <w:t xml:space="preserve">فاذ الصبغة على الألياف السليليوزية قيمة الأس الهيدروجينى       </w:t>
      </w:r>
      <w:r w:rsidR="00623082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( </w:t>
      </w:r>
      <w:r w:rsidR="000F47B4">
        <w:rPr>
          <w:rFonts w:ascii="Segoe UI Symbol" w:hAnsi="Segoe UI Symbol" w:cs="Segoe UI Symbol" w:hint="cs"/>
          <w:sz w:val="28"/>
          <w:szCs w:val="28"/>
          <w:rtl/>
          <w:lang w:bidi="ar-EG"/>
        </w:rPr>
        <w:t>🗸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) </w:t>
      </w:r>
    </w:p>
    <w:p w14:paraId="6A660FD4" w14:textId="3809C6EA" w:rsidR="006537E5" w:rsidRDefault="000F47B4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="006537E5">
        <w:rPr>
          <w:rFonts w:cs="Simplified Arabic" w:hint="cs"/>
          <w:sz w:val="28"/>
          <w:szCs w:val="28"/>
          <w:rtl/>
          <w:lang w:bidi="ar-EG"/>
        </w:rPr>
        <w:t xml:space="preserve">                                    </w:t>
      </w:r>
    </w:p>
    <w:p w14:paraId="60E989DE" w14:textId="77777777" w:rsidR="001E7B7F" w:rsidRDefault="006173D0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8-</w:t>
      </w:r>
      <w:r w:rsidR="004E4744">
        <w:rPr>
          <w:rFonts w:cs="Simplified Arabic" w:hint="cs"/>
          <w:sz w:val="28"/>
          <w:szCs w:val="28"/>
          <w:rtl/>
          <w:lang w:bidi="ar-EG"/>
        </w:rPr>
        <w:t xml:space="preserve">الصبغات النشطة التى تحتوى على مجموعات </w:t>
      </w:r>
      <w:r w:rsidR="004E4744">
        <w:rPr>
          <w:rFonts w:cs="Simplified Arabic"/>
          <w:sz w:val="28"/>
          <w:szCs w:val="28"/>
          <w:lang w:bidi="ar-EG"/>
        </w:rPr>
        <w:t>VS</w:t>
      </w:r>
      <w:r w:rsidR="004E4744">
        <w:rPr>
          <w:rFonts w:cs="Simplified Arabic" w:hint="cs"/>
          <w:sz w:val="28"/>
          <w:szCs w:val="28"/>
          <w:rtl/>
          <w:lang w:bidi="ar-EG"/>
        </w:rPr>
        <w:t xml:space="preserve"> يلاحظ </w:t>
      </w:r>
      <w:r w:rsidR="004E4744" w:rsidRPr="001E7B7F">
        <w:rPr>
          <w:rFonts w:cs="Simplified Arabic" w:hint="cs"/>
          <w:sz w:val="28"/>
          <w:szCs w:val="28"/>
          <w:u w:val="thick"/>
          <w:rtl/>
          <w:lang w:bidi="ar-EG"/>
        </w:rPr>
        <w:t>أرتفاع قابليتها</w:t>
      </w:r>
      <w:r w:rsidR="004E4744">
        <w:rPr>
          <w:rFonts w:cs="Simplified Arabic" w:hint="cs"/>
          <w:sz w:val="28"/>
          <w:szCs w:val="28"/>
          <w:rtl/>
          <w:lang w:bidi="ar-EG"/>
        </w:rPr>
        <w:t xml:space="preserve"> للألياف فى الوسط المتعادل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23082">
        <w:rPr>
          <w:rFonts w:cs="Simplified Arabic" w:hint="cs"/>
          <w:sz w:val="28"/>
          <w:szCs w:val="28"/>
          <w:rtl/>
          <w:lang w:bidi="ar-EG"/>
        </w:rPr>
        <w:t>(</w:t>
      </w:r>
      <w:r w:rsidR="00F131C2">
        <w:rPr>
          <w:rFonts w:ascii="Segoe UI Symbol" w:hAnsi="Segoe UI Symbol" w:cs="Segoe UI Symbol"/>
          <w:sz w:val="28"/>
          <w:szCs w:val="28"/>
          <w:rtl/>
          <w:lang w:bidi="ar-EG"/>
        </w:rPr>
        <w:t>✕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) </w:t>
      </w:r>
    </w:p>
    <w:p w14:paraId="27B8F59E" w14:textId="011076BA" w:rsidR="006173D0" w:rsidRDefault="001E7B7F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أنخفاض قابليتها</w:t>
      </w:r>
      <w:r w:rsidR="006173D0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16B900BB" w14:textId="6BB36177" w:rsidR="006173D0" w:rsidRDefault="006173D0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9-</w:t>
      </w:r>
      <w:r w:rsidR="004E4744">
        <w:rPr>
          <w:rFonts w:cs="Simplified Arabic" w:hint="cs"/>
          <w:sz w:val="28"/>
          <w:szCs w:val="28"/>
          <w:rtl/>
          <w:lang w:bidi="ar-EG"/>
        </w:rPr>
        <w:t xml:space="preserve">فى صبغات </w:t>
      </w:r>
      <w:r w:rsidR="004E4744">
        <w:rPr>
          <w:rFonts w:cs="Simplified Arabic"/>
          <w:sz w:val="28"/>
          <w:szCs w:val="28"/>
          <w:lang w:bidi="ar-EG"/>
        </w:rPr>
        <w:t>bifunctional reactive dyes</w:t>
      </w:r>
      <w:r w:rsidR="00CC3AE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4E4744">
        <w:rPr>
          <w:rFonts w:cs="Simplified Arabic" w:hint="cs"/>
          <w:sz w:val="28"/>
          <w:szCs w:val="28"/>
          <w:rtl/>
          <w:lang w:bidi="ar-EG"/>
        </w:rPr>
        <w:t xml:space="preserve">تعتمد سرعة تفاعل المجموعتين النشطتين </w:t>
      </w:r>
      <w:r w:rsidR="00934E65">
        <w:rPr>
          <w:rFonts w:cs="Simplified Arabic" w:hint="cs"/>
          <w:sz w:val="28"/>
          <w:szCs w:val="28"/>
          <w:rtl/>
          <w:lang w:bidi="ar-EG"/>
        </w:rPr>
        <w:t xml:space="preserve">على </w:t>
      </w:r>
      <w:r w:rsidR="00934E65" w:rsidRPr="006867E1">
        <w:rPr>
          <w:rFonts w:cs="Simplified Arabic" w:hint="cs"/>
          <w:sz w:val="28"/>
          <w:szCs w:val="28"/>
          <w:u w:val="thick"/>
          <w:rtl/>
          <w:lang w:bidi="ar-EG"/>
        </w:rPr>
        <w:t xml:space="preserve">التركيب الكيميائى للصبغة </w:t>
      </w:r>
      <w:r w:rsidR="00934E65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  </w:t>
      </w:r>
      <w:r w:rsidR="00CC3AEF">
        <w:rPr>
          <w:rFonts w:cs="Simplified Arabic" w:hint="cs"/>
          <w:sz w:val="28"/>
          <w:szCs w:val="28"/>
          <w:rtl/>
          <w:lang w:bidi="ar-EG"/>
        </w:rPr>
        <w:t xml:space="preserve">            </w:t>
      </w:r>
      <w:r w:rsidR="00623082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( </w:t>
      </w:r>
      <w:r w:rsidR="00F131C2">
        <w:rPr>
          <w:rFonts w:ascii="Segoe UI Symbol" w:hAnsi="Segoe UI Symbol" w:cs="Segoe UI Symbol"/>
          <w:sz w:val="28"/>
          <w:szCs w:val="28"/>
          <w:rtl/>
          <w:lang w:bidi="ar-EG"/>
        </w:rPr>
        <w:t>✕</w:t>
      </w:r>
      <w:r w:rsidR="00D86722">
        <w:rPr>
          <w:rFonts w:cs="Simplified Arabic" w:hint="cs"/>
          <w:sz w:val="28"/>
          <w:szCs w:val="28"/>
          <w:rtl/>
          <w:lang w:bidi="ar-EG"/>
        </w:rPr>
        <w:t>)</w:t>
      </w:r>
    </w:p>
    <w:p w14:paraId="5BAF1534" w14:textId="345A592D" w:rsidR="006867E1" w:rsidRDefault="006867E1" w:rsidP="007C71FA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ظروف عمية الصباغة خصوصا درجة الحرارة</w:t>
      </w:r>
    </w:p>
    <w:p w14:paraId="0A95114F" w14:textId="4402DC46" w:rsidR="00D85B35" w:rsidRDefault="00CC3AEF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10-</w:t>
      </w:r>
      <w:r w:rsidR="00934E65">
        <w:rPr>
          <w:rFonts w:cs="Simplified Arabic" w:hint="cs"/>
          <w:sz w:val="28"/>
          <w:szCs w:val="28"/>
          <w:rtl/>
          <w:lang w:bidi="ar-EG"/>
        </w:rPr>
        <w:t xml:space="preserve">فى حالة الصبغات النشطة التى تتفاعل </w:t>
      </w:r>
      <w:r w:rsidR="00934E65" w:rsidRPr="00791804">
        <w:rPr>
          <w:rFonts w:cs="Simplified Arabic" w:hint="cs"/>
          <w:sz w:val="28"/>
          <w:szCs w:val="28"/>
          <w:u w:val="thick"/>
          <w:rtl/>
          <w:lang w:bidi="ar-EG"/>
        </w:rPr>
        <w:t>بالاضافة</w:t>
      </w:r>
      <w:r w:rsidR="00934E65">
        <w:rPr>
          <w:rFonts w:cs="Simplified Arabic" w:hint="cs"/>
          <w:sz w:val="28"/>
          <w:szCs w:val="28"/>
          <w:rtl/>
          <w:lang w:bidi="ar-EG"/>
        </w:rPr>
        <w:t xml:space="preserve"> يكون دور القلوى هو معادلة الحامض الناتج من التفاعل بين الصبغة والخامة                                           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                                                   </w:t>
      </w:r>
      <w:r w:rsidR="00623082">
        <w:rPr>
          <w:rFonts w:ascii="Calibri" w:hAnsi="Calibri" w:cs="Calibri" w:hint="cs"/>
          <w:sz w:val="28"/>
          <w:szCs w:val="28"/>
          <w:rtl/>
          <w:lang w:bidi="ar-EG"/>
        </w:rPr>
        <w:t xml:space="preserve">  </w:t>
      </w:r>
      <w:r w:rsidR="00D86722">
        <w:rPr>
          <w:rFonts w:cs="Simplified Arabic" w:hint="cs"/>
          <w:sz w:val="28"/>
          <w:szCs w:val="28"/>
          <w:rtl/>
          <w:lang w:bidi="ar-EG"/>
        </w:rPr>
        <w:t xml:space="preserve">( </w:t>
      </w:r>
      <w:r w:rsidR="00F131C2">
        <w:rPr>
          <w:rFonts w:ascii="Segoe UI Symbol" w:hAnsi="Segoe UI Symbol" w:cs="Segoe UI Symbol"/>
          <w:sz w:val="28"/>
          <w:szCs w:val="28"/>
          <w:rtl/>
          <w:lang w:bidi="ar-EG"/>
        </w:rPr>
        <w:t>✕</w:t>
      </w:r>
      <w:r w:rsidR="00D86722">
        <w:rPr>
          <w:rFonts w:cs="Simplified Arabic" w:hint="cs"/>
          <w:sz w:val="28"/>
          <w:szCs w:val="28"/>
          <w:rtl/>
          <w:lang w:bidi="ar-EG"/>
        </w:rPr>
        <w:t>)</w:t>
      </w:r>
    </w:p>
    <w:p w14:paraId="3CC939AE" w14:textId="59E1FC8E" w:rsidR="006374D1" w:rsidRDefault="006374D1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</w:t>
      </w:r>
      <w:r w:rsidR="00791804">
        <w:rPr>
          <w:rFonts w:cs="Simplified Arabic" w:hint="cs"/>
          <w:sz w:val="28"/>
          <w:szCs w:val="28"/>
          <w:rtl/>
          <w:lang w:bidi="ar-EG"/>
        </w:rPr>
        <w:t>بالأستبدال</w:t>
      </w:r>
    </w:p>
    <w:p w14:paraId="4DA2B478" w14:textId="011CB43F" w:rsidR="00CE5B0A" w:rsidRDefault="00CE5B0A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</w:t>
      </w:r>
    </w:p>
    <w:p w14:paraId="453B8A03" w14:textId="182A669E" w:rsidR="00CE5B0A" w:rsidRDefault="00CE5B0A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2DAF6BF4" w14:textId="3DCD3E17" w:rsidR="00CE5B0A" w:rsidRDefault="00CE5B0A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05D3D904" w14:textId="2B392E12" w:rsidR="00CE5B0A" w:rsidRDefault="00CE5B0A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4BA9242E" w14:textId="32DDE908" w:rsidR="00CE5B0A" w:rsidRDefault="00CE5B0A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0641961A" w14:textId="1D280DC8" w:rsidR="00CE5B0A" w:rsidRDefault="00CE5B0A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24A57D30" w14:textId="7BC05182" w:rsidR="00CE5B0A" w:rsidRDefault="00CE5B0A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1C03D579" w14:textId="5A215680" w:rsidR="00CE5B0A" w:rsidRDefault="00CE5B0A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4C005AA5" w14:textId="77777777" w:rsidR="00CE5B0A" w:rsidRDefault="00CE5B0A" w:rsidP="00D86722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3D08648" w14:textId="20230ED1" w:rsidR="004F72BA" w:rsidRPr="006167B8" w:rsidRDefault="004F72BA" w:rsidP="004F72BA">
      <w:pPr>
        <w:tabs>
          <w:tab w:val="left" w:pos="7228"/>
          <w:tab w:val="left" w:pos="7370"/>
        </w:tabs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D3797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رابع</w:t>
      </w:r>
      <w:r w:rsidRPr="00D3797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</w:t>
      </w:r>
      <w:r w:rsidRPr="00D37977">
        <w:rPr>
          <w:rFonts w:cs="Simplified Arabic" w:hint="cs"/>
          <w:sz w:val="28"/>
          <w:szCs w:val="28"/>
          <w:rtl/>
          <w:lang w:bidi="ar-EG"/>
        </w:rPr>
        <w:t xml:space="preserve">                      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</w:t>
      </w:r>
      <w:r w:rsidRPr="00D37977">
        <w:rPr>
          <w:rFonts w:cs="Simplified Arabic" w:hint="cs"/>
          <w:sz w:val="28"/>
          <w:szCs w:val="28"/>
          <w:rtl/>
          <w:lang w:bidi="ar-EG"/>
        </w:rPr>
        <w:t xml:space="preserve">   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3B7D32">
        <w:rPr>
          <w:rFonts w:cs="Simplified Arabic" w:hint="cs"/>
          <w:sz w:val="28"/>
          <w:szCs w:val="28"/>
          <w:rtl/>
          <w:lang w:bidi="ar-EG"/>
        </w:rPr>
        <w:t xml:space="preserve">          </w:t>
      </w:r>
      <w:r>
        <w:rPr>
          <w:rFonts w:cs="Simplified Arabic" w:hint="cs"/>
          <w:sz w:val="28"/>
          <w:szCs w:val="28"/>
          <w:rtl/>
          <w:lang w:bidi="ar-EG"/>
        </w:rPr>
        <w:t>(20  درج</w:t>
      </w:r>
      <w:r w:rsidR="00F7579F">
        <w:rPr>
          <w:rFonts w:cs="Simplified Arabic" w:hint="cs"/>
          <w:sz w:val="28"/>
          <w:szCs w:val="28"/>
          <w:rtl/>
          <w:lang w:bidi="ar-EG"/>
        </w:rPr>
        <w:t>ة</w:t>
      </w:r>
      <w:r>
        <w:rPr>
          <w:rFonts w:cs="Simplified Arabic" w:hint="cs"/>
          <w:sz w:val="28"/>
          <w:szCs w:val="28"/>
          <w:rtl/>
          <w:lang w:bidi="ar-EG"/>
        </w:rPr>
        <w:t>)</w:t>
      </w:r>
    </w:p>
    <w:p w14:paraId="13C5B78D" w14:textId="77777777" w:rsidR="00D85B35" w:rsidRDefault="00D85B35" w:rsidP="00A0344B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0C7D665D" w14:textId="14A07A41" w:rsidR="00F7579F" w:rsidRPr="00CE5B0A" w:rsidRDefault="00F7579F" w:rsidP="00CE5B0A">
      <w:pPr>
        <w:pStyle w:val="ListParagraph"/>
        <w:numPr>
          <w:ilvl w:val="0"/>
          <w:numId w:val="7"/>
        </w:num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 w:rsidRPr="00CE5B0A">
        <w:rPr>
          <w:rFonts w:cs="Simplified Arabic" w:hint="cs"/>
          <w:sz w:val="28"/>
          <w:szCs w:val="28"/>
          <w:rtl/>
          <w:lang w:bidi="ar-EG"/>
        </w:rPr>
        <w:t>اشرح التركيب العام للصبغات النشطة?مع شرح طريقة التفاعل بين صبغة نشطة تتفاعل بالأستبدال مع الألياف السليلوزية?</w:t>
      </w:r>
      <w:r w:rsidR="00652413" w:rsidRPr="00CE5B0A">
        <w:rPr>
          <w:rFonts w:cs="Simplified Arabic" w:hint="cs"/>
          <w:sz w:val="28"/>
          <w:szCs w:val="28"/>
          <w:rtl/>
          <w:lang w:bidi="ar-EG"/>
        </w:rPr>
        <w:t xml:space="preserve">وتوضيح </w:t>
      </w:r>
      <w:r w:rsidR="00A77CA7" w:rsidRPr="00CE5B0A">
        <w:rPr>
          <w:rFonts w:cs="Simplified Arabic" w:hint="cs"/>
          <w:sz w:val="28"/>
          <w:szCs w:val="28"/>
          <w:rtl/>
          <w:lang w:bidi="ar-EG"/>
        </w:rPr>
        <w:t>دور القلوى فى التفاعل</w:t>
      </w:r>
    </w:p>
    <w:p w14:paraId="206D1A8E" w14:textId="6CD0D9F8" w:rsidR="00CE5B0A" w:rsidRDefault="00CE5B0A" w:rsidP="00CE5B0A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788A2575" w14:textId="77777777" w:rsidR="006C4398" w:rsidRPr="006C4398" w:rsidRDefault="006C4398" w:rsidP="006C4398">
      <w:pPr>
        <w:ind w:left="72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</w:t>
      </w:r>
      <w:r w:rsidRPr="006C439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bidi="ar-EG"/>
        </w:rPr>
        <w:t>S.D.G.X</w:t>
      </w:r>
    </w:p>
    <w:p w14:paraId="6F32C4CC" w14:textId="77777777" w:rsidR="006C4398" w:rsidRPr="006C4398" w:rsidRDefault="006C4398" w:rsidP="006C43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bidi="ar-EG"/>
        </w:rPr>
      </w:pPr>
      <w:proofErr w:type="gramStart"/>
      <w:r w:rsidRPr="006C4398">
        <w:rPr>
          <w:rFonts w:ascii="Times New Roman" w:eastAsia="Times New Roman" w:hAnsi="Times New Roman" w:cs="Times New Roman"/>
          <w:spacing w:val="20"/>
          <w:sz w:val="24"/>
          <w:szCs w:val="24"/>
          <w:lang w:bidi="ar-EG"/>
        </w:rPr>
        <w:t xml:space="preserve">S </w:t>
      </w:r>
      <w:r w:rsidRPr="006C4398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ar-EG"/>
        </w:rPr>
        <w:t xml:space="preserve"> </w:t>
      </w:r>
      <w:r w:rsidRPr="006C4398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مجموعة</w:t>
      </w:r>
      <w:proofErr w:type="gramEnd"/>
      <w:r w:rsidRPr="006C4398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الاذابة</w:t>
      </w:r>
      <w:r w:rsidRPr="006C4398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ar-EG"/>
        </w:rPr>
        <w:t xml:space="preserve">                       </w:t>
      </w:r>
      <w:r w:rsidRPr="006C4398">
        <w:rPr>
          <w:rFonts w:ascii="Times New Roman" w:eastAsia="Times New Roman" w:hAnsi="Times New Roman" w:cs="Times New Roman"/>
          <w:spacing w:val="20"/>
          <w:sz w:val="24"/>
          <w:szCs w:val="24"/>
          <w:lang w:bidi="ar-EG"/>
        </w:rPr>
        <w:t xml:space="preserve">             </w:t>
      </w:r>
      <w:r w:rsidRPr="006C4398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ar-EG"/>
        </w:rPr>
        <w:t xml:space="preserve">     </w:t>
      </w:r>
      <w:r w:rsidRPr="006C4398">
        <w:rPr>
          <w:rFonts w:ascii="Times New Roman" w:eastAsia="Times New Roman" w:hAnsi="Times New Roman" w:cs="Times New Roman"/>
          <w:sz w:val="24"/>
          <w:szCs w:val="24"/>
          <w:lang w:bidi="ar-EG"/>
        </w:rPr>
        <w:t>Solubilizing group</w:t>
      </w:r>
    </w:p>
    <w:p w14:paraId="09B4BAC7" w14:textId="77777777" w:rsidR="006C4398" w:rsidRPr="006C4398" w:rsidRDefault="006C4398" w:rsidP="006C43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bidi="ar-EG"/>
        </w:rPr>
      </w:pPr>
      <w:r w:rsidRPr="006C4398">
        <w:rPr>
          <w:rFonts w:ascii="Times New Roman" w:eastAsia="Times New Roman" w:hAnsi="Times New Roman" w:cs="Times New Roman"/>
          <w:spacing w:val="20"/>
          <w:sz w:val="24"/>
          <w:szCs w:val="24"/>
          <w:lang w:bidi="ar-EG"/>
        </w:rPr>
        <w:t>D</w:t>
      </w:r>
      <w:r w:rsidRPr="006C4398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ar-EG"/>
        </w:rPr>
        <w:t xml:space="preserve"> = </w:t>
      </w:r>
      <w:r w:rsidRPr="006C4398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الكروموفور </w:t>
      </w:r>
      <w:r w:rsidRPr="006C4398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ar-EG"/>
        </w:rPr>
        <w:t xml:space="preserve">                           </w:t>
      </w:r>
      <w:r w:rsidRPr="006C4398">
        <w:rPr>
          <w:rFonts w:ascii="Times New Roman" w:eastAsia="Times New Roman" w:hAnsi="Times New Roman" w:cs="Times New Roman"/>
          <w:spacing w:val="20"/>
          <w:sz w:val="24"/>
          <w:szCs w:val="24"/>
          <w:lang w:bidi="ar-EG"/>
        </w:rPr>
        <w:t xml:space="preserve">             </w:t>
      </w:r>
      <w:r w:rsidRPr="006C4398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ar-EG"/>
        </w:rPr>
        <w:t xml:space="preserve">          </w:t>
      </w:r>
      <w:r w:rsidRPr="006C4398">
        <w:rPr>
          <w:rFonts w:ascii="Times New Roman" w:eastAsia="Times New Roman" w:hAnsi="Times New Roman" w:cs="Times New Roman"/>
          <w:sz w:val="24"/>
          <w:szCs w:val="24"/>
          <w:lang w:bidi="ar-EG"/>
        </w:rPr>
        <w:t>Chromophore</w:t>
      </w:r>
    </w:p>
    <w:p w14:paraId="756E10B9" w14:textId="77777777" w:rsidR="006C4398" w:rsidRPr="006C4398" w:rsidRDefault="006C4398" w:rsidP="006C43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6C4398">
        <w:rPr>
          <w:rFonts w:ascii="Times New Roman" w:eastAsia="Times New Roman" w:hAnsi="Times New Roman" w:cs="Times New Roman"/>
          <w:spacing w:val="20"/>
          <w:sz w:val="24"/>
          <w:szCs w:val="24"/>
          <w:lang w:bidi="ar-EG"/>
        </w:rPr>
        <w:t>G</w:t>
      </w:r>
      <w:r w:rsidRPr="006C4398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ar-EG"/>
        </w:rPr>
        <w:t xml:space="preserve"> = </w:t>
      </w:r>
      <w:r w:rsidRPr="006C4398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المجموعة الحاملة للمجموعة النشطة</w:t>
      </w:r>
      <w:r w:rsidRPr="006C4398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ar-EG"/>
        </w:rPr>
        <w:t xml:space="preserve">:      </w:t>
      </w:r>
      <w:r w:rsidRPr="006C4398">
        <w:rPr>
          <w:rFonts w:ascii="Times New Roman" w:eastAsia="Times New Roman" w:hAnsi="Times New Roman" w:cs="Times New Roman"/>
          <w:spacing w:val="20"/>
          <w:sz w:val="24"/>
          <w:szCs w:val="24"/>
          <w:lang w:bidi="ar-EG"/>
        </w:rPr>
        <w:t xml:space="preserve">  </w:t>
      </w:r>
      <w:r w:rsidRPr="006C4398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ar-EG"/>
        </w:rPr>
        <w:t xml:space="preserve">      </w:t>
      </w:r>
      <w:r w:rsidRPr="006C4398">
        <w:rPr>
          <w:rFonts w:ascii="Times New Roman" w:eastAsia="Times New Roman" w:hAnsi="Times New Roman" w:cs="Times New Roman"/>
          <w:sz w:val="24"/>
          <w:szCs w:val="24"/>
          <w:lang w:bidi="ar-EG"/>
        </w:rPr>
        <w:t>Reactive groups’ carriers</w:t>
      </w:r>
    </w:p>
    <w:p w14:paraId="1A847E66" w14:textId="77777777" w:rsidR="006C4398" w:rsidRPr="006C4398" w:rsidRDefault="006C4398" w:rsidP="006C43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6C4398">
        <w:rPr>
          <w:rFonts w:ascii="Times New Roman" w:eastAsia="Times New Roman" w:hAnsi="Times New Roman" w:cs="Times New Roman"/>
          <w:sz w:val="24"/>
          <w:szCs w:val="24"/>
          <w:lang w:bidi="ar-EG"/>
        </w:rPr>
        <w:t>X</w:t>
      </w:r>
      <w:r w:rsidRPr="006C4398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= المجموعة النشطة                                                            </w:t>
      </w:r>
      <w:r w:rsidRPr="006C4398">
        <w:rPr>
          <w:rFonts w:ascii="Times New Roman" w:eastAsia="Times New Roman" w:hAnsi="Times New Roman" w:cs="Times New Roman"/>
          <w:sz w:val="24"/>
          <w:szCs w:val="24"/>
          <w:lang w:bidi="ar-EG"/>
        </w:rPr>
        <w:t>Reactive group</w:t>
      </w:r>
    </w:p>
    <w:p w14:paraId="2346E85F" w14:textId="51AC1A30" w:rsidR="006C4398" w:rsidRDefault="006C4398" w:rsidP="00CE5B0A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520D3437" w14:textId="586DD94B" w:rsidR="006C4398" w:rsidRDefault="006C4398" w:rsidP="006C4398">
      <w:pPr>
        <w:jc w:val="center"/>
        <w:rPr>
          <w:rtl/>
          <w:lang w:bidi="ar-EG"/>
        </w:rPr>
      </w:pPr>
      <w:r w:rsidRPr="00FF5EB5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52884D60" wp14:editId="2388F6B9">
            <wp:extent cx="5324475" cy="3209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58418" w14:textId="242E92AE" w:rsidR="006C4398" w:rsidRDefault="006C4398" w:rsidP="00CE5B0A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يعمل القلوى على زيادة تأين السليلوز فتتفاعل الصبغة مع الألياف اكثر من الماء ويعمل على معادلة الحامض الناتج من التفاعل.</w:t>
      </w:r>
    </w:p>
    <w:p w14:paraId="189A68E0" w14:textId="76B623ED" w:rsidR="006C4398" w:rsidRDefault="006C4398" w:rsidP="00CE5B0A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448D3109" w14:textId="779EFC82" w:rsidR="006C4398" w:rsidRDefault="006C4398" w:rsidP="00CE5B0A">
      <w:pPr>
        <w:spacing w:after="0" w:line="340" w:lineRule="exact"/>
        <w:ind w:left="360"/>
        <w:rPr>
          <w:rFonts w:cs="Simplified Arabic"/>
          <w:sz w:val="28"/>
          <w:szCs w:val="28"/>
          <w:rtl/>
          <w:lang w:bidi="ar-EG"/>
        </w:rPr>
      </w:pPr>
    </w:p>
    <w:p w14:paraId="795D712B" w14:textId="77777777" w:rsidR="001F119A" w:rsidRDefault="00652413" w:rsidP="00652413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ب-تكلم عن تقسيم الصبغات الحامضية من حيث أنواعها ودرجة حامضية حمام الصباغة مع توضيح سلوك كل نوع فى حمام الصباغة.   </w:t>
      </w:r>
    </w:p>
    <w:p w14:paraId="68C4C24C" w14:textId="77777777" w:rsidR="001F119A" w:rsidRDefault="001F119A" w:rsidP="00652413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B4E0F8C" w14:textId="77777777" w:rsidR="001F119A" w:rsidRPr="001F119A" w:rsidRDefault="00652413" w:rsidP="001F119A">
      <w:pPr>
        <w:spacing w:before="40" w:after="40" w:line="264" w:lineRule="auto"/>
        <w:jc w:val="lowKashida"/>
        <w:rPr>
          <w:rFonts w:ascii="Times New Roman" w:eastAsia="Times New Roman" w:hAnsi="Times New Roman" w:cs="Andalus"/>
          <w:b/>
          <w:bCs/>
          <w:sz w:val="32"/>
          <w:szCs w:val="32"/>
          <w:rtl/>
          <w:lang w:eastAsia="ar-SA"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1F119A" w:rsidRPr="001F119A">
        <w:rPr>
          <w:rFonts w:ascii="Times New Roman" w:eastAsia="Times New Roman" w:hAnsi="Times New Roman" w:cs="Andalus" w:hint="cs"/>
          <w:b/>
          <w:bCs/>
          <w:sz w:val="32"/>
          <w:szCs w:val="32"/>
          <w:rtl/>
          <w:lang w:eastAsia="ar-SA" w:bidi="ar-EG"/>
        </w:rPr>
        <w:t xml:space="preserve">- صبغات تنقسم جزيئاتها : </w:t>
      </w:r>
    </w:p>
    <w:p w14:paraId="3CB74CF2" w14:textId="77777777" w:rsidR="001F119A" w:rsidRPr="001F119A" w:rsidRDefault="001F119A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</w:pPr>
      <w:r w:rsidRPr="001F119A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عند إذابة هذه الصبغات فى الماء تنفصل جزيئات الصبغة ويعد ذلك تأيناً . </w:t>
      </w:r>
    </w:p>
    <w:p w14:paraId="0B901E47" w14:textId="77777777" w:rsidR="00F0226F" w:rsidRDefault="00F0226F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EG"/>
        </w:rPr>
      </w:pPr>
    </w:p>
    <w:p w14:paraId="43930B37" w14:textId="77777777" w:rsidR="00F0226F" w:rsidRDefault="00F0226F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EG"/>
        </w:rPr>
      </w:pPr>
    </w:p>
    <w:p w14:paraId="66AF9E00" w14:textId="77777777" w:rsidR="00F0226F" w:rsidRDefault="00F0226F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EG"/>
        </w:rPr>
      </w:pPr>
    </w:p>
    <w:p w14:paraId="04B8BD30" w14:textId="77777777" w:rsidR="00F0226F" w:rsidRDefault="00F0226F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EG"/>
        </w:rPr>
      </w:pPr>
    </w:p>
    <w:p w14:paraId="037D7D2A" w14:textId="77777777" w:rsidR="00F0226F" w:rsidRDefault="00F0226F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EG"/>
        </w:rPr>
      </w:pPr>
    </w:p>
    <w:p w14:paraId="667CC105" w14:textId="77777777" w:rsidR="00F0226F" w:rsidRDefault="00F0226F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EG"/>
        </w:rPr>
      </w:pPr>
    </w:p>
    <w:p w14:paraId="5F0FA6A5" w14:textId="003759CD" w:rsidR="001F119A" w:rsidRPr="001F119A" w:rsidRDefault="001F119A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EG"/>
        </w:rPr>
      </w:pPr>
      <w:bookmarkStart w:id="8" w:name="_GoBack"/>
      <w:bookmarkEnd w:id="8"/>
      <w:r w:rsidRPr="001F119A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EG"/>
        </w:rPr>
        <w:t xml:space="preserve">وتتميز هذه الصبغة بالآتى : </w:t>
      </w:r>
    </w:p>
    <w:p w14:paraId="7678F3C3" w14:textId="77777777" w:rsidR="001F119A" w:rsidRPr="001F119A" w:rsidRDefault="001F119A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</w:pPr>
      <w:r w:rsidRPr="001F119A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* ذوبان عالى فى الماء ومحاليل صافية وعدم القابلية للالياف السيليوزية . </w:t>
      </w:r>
    </w:p>
    <w:p w14:paraId="192C684B" w14:textId="77777777" w:rsidR="001F119A" w:rsidRPr="001F119A" w:rsidRDefault="001F119A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</w:pPr>
      <w:r w:rsidRPr="001F119A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* كذلك للألياف البروتينية فى وسط متعادل وتتم الصباغة فى وجود حمض الكبريتيك أو الفورميك وثباتها للغسيل ضعيف . </w:t>
      </w:r>
    </w:p>
    <w:p w14:paraId="57A9C0D0" w14:textId="77777777" w:rsidR="001F119A" w:rsidRPr="001F119A" w:rsidRDefault="001F119A" w:rsidP="001F119A">
      <w:pPr>
        <w:spacing w:before="40" w:after="40" w:line="264" w:lineRule="auto"/>
        <w:jc w:val="lowKashida"/>
        <w:rPr>
          <w:rFonts w:ascii="Times New Roman" w:eastAsia="Times New Roman" w:hAnsi="Times New Roman" w:cs="Andalus"/>
          <w:b/>
          <w:bCs/>
          <w:sz w:val="32"/>
          <w:szCs w:val="32"/>
          <w:rtl/>
          <w:lang w:eastAsia="ar-SA" w:bidi="ar-EG"/>
        </w:rPr>
      </w:pPr>
      <w:r w:rsidRPr="001F119A">
        <w:rPr>
          <w:rFonts w:ascii="Times New Roman" w:eastAsia="Times New Roman" w:hAnsi="Times New Roman" w:cs="Andalus" w:hint="cs"/>
          <w:b/>
          <w:bCs/>
          <w:sz w:val="32"/>
          <w:szCs w:val="32"/>
          <w:rtl/>
          <w:lang w:eastAsia="ar-SA" w:bidi="ar-EG"/>
        </w:rPr>
        <w:t xml:space="preserve">2- صبغات حمضية متجمعة : </w:t>
      </w:r>
    </w:p>
    <w:p w14:paraId="2656D4EA" w14:textId="77777777" w:rsidR="001F119A" w:rsidRPr="001F119A" w:rsidRDefault="001F119A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</w:pPr>
      <w:r w:rsidRPr="001F119A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>هذه الصبغات لا تنقسم إلى جزيئات عند إذابتها فى الماء ولكن تتجمع الجزيئات مع بعضها لتكوين حبيبات كبيرة وممكن أن تتأين هذه المجموعات .</w:t>
      </w:r>
    </w:p>
    <w:p w14:paraId="6C32D751" w14:textId="77777777" w:rsidR="001F119A" w:rsidRPr="001F119A" w:rsidRDefault="001F119A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</w:pPr>
      <w:r w:rsidRPr="001F119A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- وطريقة تجمع الصبغة أى عدد الجزيئات المتجمعة مع بعضها يختلف باختلاف درجة الحرارة </w:t>
      </w:r>
      <w:r w:rsidRPr="001F119A"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  <w:br/>
      </w:r>
      <w:r w:rsidRPr="001F119A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( الحرارة العالية ينتج عنها تجمع قليل ) وهذه الصبغات لها درجة ثبات ضعيفة فى الماء ولذلك تعطى محاليل معكرة وخاصة على البارد . </w:t>
      </w:r>
    </w:p>
    <w:p w14:paraId="757B351C" w14:textId="77777777" w:rsidR="001F119A" w:rsidRPr="001F119A" w:rsidRDefault="001F119A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</w:pPr>
      <w:r w:rsidRPr="001F119A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- ليست لها قابلية للسيليوز ولكن لها قابلية للألياف البروتينية حتى فى الوسط المتعادل . وعلى ذلك يمكن صباغتها فى وجود اسيتات أمونيوم أو كبريتات أمونيوم أو حمض خليك أو حتى فى وسط متعادل . </w:t>
      </w:r>
    </w:p>
    <w:p w14:paraId="12B16896" w14:textId="77777777" w:rsidR="001F119A" w:rsidRPr="001F119A" w:rsidRDefault="001F119A" w:rsidP="001F119A">
      <w:pPr>
        <w:spacing w:before="40" w:after="40" w:line="264" w:lineRule="auto"/>
        <w:ind w:firstLine="72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eastAsia="ar-SA" w:bidi="ar-EG"/>
        </w:rPr>
      </w:pPr>
      <w:r w:rsidRPr="001F119A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EG"/>
        </w:rPr>
        <w:t xml:space="preserve">وقابلية الصبغة العالية للالياف وخصوصاً فى وجود الحامض تقلل من تجانس الصباغة ولكن تعطى صباغة ذات ثبات جيد للغسيل. </w:t>
      </w:r>
    </w:p>
    <w:p w14:paraId="79E48743" w14:textId="10CB77EF" w:rsidR="00652413" w:rsidRDefault="00652413" w:rsidP="00652413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546A5547" w14:textId="77777777" w:rsidR="00272FEE" w:rsidRDefault="00272FEE" w:rsidP="00272FEE">
      <w:pPr>
        <w:tabs>
          <w:tab w:val="left" w:pos="8078"/>
          <w:tab w:val="left" w:pos="8220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24DD82FB" w14:textId="77777777" w:rsidR="00535ED6" w:rsidRDefault="00693490" w:rsidP="00535ED6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</w:t>
      </w:r>
      <w:r w:rsidR="00535ED6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167B8">
        <w:rPr>
          <w:rFonts w:cs="Simplified Arabic" w:hint="cs"/>
          <w:sz w:val="28"/>
          <w:szCs w:val="28"/>
          <w:rtl/>
          <w:lang w:bidi="ar-EG"/>
        </w:rPr>
        <w:t xml:space="preserve">            </w:t>
      </w:r>
      <w:r w:rsidR="00535ED6">
        <w:rPr>
          <w:rFonts w:cs="Simplified Arabic" w:hint="cs"/>
          <w:sz w:val="28"/>
          <w:szCs w:val="28"/>
          <w:rtl/>
          <w:lang w:bidi="ar-EG"/>
        </w:rPr>
        <w:t xml:space="preserve"> مع تمنياتى بالتوفيق</w:t>
      </w:r>
    </w:p>
    <w:p w14:paraId="60F68EC7" w14:textId="77777777" w:rsidR="00865048" w:rsidRPr="00A61DDF" w:rsidRDefault="00865048" w:rsidP="00535ED6">
      <w:pPr>
        <w:spacing w:after="0" w:line="340" w:lineRule="exact"/>
        <w:rPr>
          <w:rFonts w:cs="Simplified Arabic"/>
          <w:b/>
          <w:bCs/>
          <w:sz w:val="32"/>
          <w:szCs w:val="32"/>
          <w:rtl/>
          <w:lang w:bidi="ar-EG"/>
        </w:rPr>
      </w:pPr>
      <w:r w:rsidRPr="00A61DDF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د.هبة غزال</w:t>
      </w:r>
    </w:p>
    <w:p w14:paraId="6DD05FF3" w14:textId="77777777" w:rsidR="00535ED6" w:rsidRPr="004B2E2E" w:rsidRDefault="00535ED6" w:rsidP="004B2E2E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bookmarkEnd w:id="1"/>
    <w:p w14:paraId="435183CD" w14:textId="77777777" w:rsidR="00AE1B94" w:rsidRDefault="00AE1B94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8B9E371" w14:textId="77777777" w:rsidR="00AE1B94" w:rsidRDefault="00AE1B94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bookmarkEnd w:id="4"/>
    <w:p w14:paraId="011603B7" w14:textId="3E592EFA" w:rsidR="00AE1B94" w:rsidRDefault="00AE1B94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7E6C030F" w14:textId="10BE5947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7173B1F6" w14:textId="7E7F1AE8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6D382FE3" w14:textId="1F92102D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418359CD" w14:textId="6718E3F0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40ED5F8E" w14:textId="6D779D9B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20E6270A" w14:textId="38747B7B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67B1F725" w14:textId="31634200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47E7C1A2" w14:textId="20FC3035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05D21841" w14:textId="67F93586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5E87538F" w14:textId="089D74C9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1B9602B6" w14:textId="77777777" w:rsidR="00A77CA7" w:rsidRDefault="00A77CA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ED8AFFC" w14:textId="77777777" w:rsidR="00AE1B94" w:rsidRDefault="00983FD7" w:rsidP="00AE1B94">
      <w:pPr>
        <w:spacing w:after="0" w:line="340" w:lineRule="exact"/>
        <w:ind w:firstLine="720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3F1AB94C" w14:textId="77777777" w:rsidR="0010278C" w:rsidRPr="00983FD7" w:rsidRDefault="0010278C" w:rsidP="00A77CA7">
      <w:pPr>
        <w:tabs>
          <w:tab w:val="left" w:pos="741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sectPr w:rsidR="0010278C" w:rsidRPr="00983FD7" w:rsidSect="006167B8">
      <w:pgSz w:w="11906" w:h="16838" w:code="9"/>
      <w:pgMar w:top="567" w:right="1134" w:bottom="567" w:left="1134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566"/>
    <w:multiLevelType w:val="hybridMultilevel"/>
    <w:tmpl w:val="76B0E100"/>
    <w:lvl w:ilvl="0" w:tplc="6DEEB1E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1D6"/>
    <w:multiLevelType w:val="hybridMultilevel"/>
    <w:tmpl w:val="2AB024C0"/>
    <w:lvl w:ilvl="0" w:tplc="C9066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74A76"/>
    <w:multiLevelType w:val="hybridMultilevel"/>
    <w:tmpl w:val="9C469F2C"/>
    <w:lvl w:ilvl="0" w:tplc="EA242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5449"/>
    <w:multiLevelType w:val="hybridMultilevel"/>
    <w:tmpl w:val="C81C7592"/>
    <w:lvl w:ilvl="0" w:tplc="5CF20B60">
      <w:start w:val="2"/>
      <w:numFmt w:val="bullet"/>
      <w:lvlText w:val="-"/>
      <w:lvlJc w:val="left"/>
      <w:pPr>
        <w:ind w:left="465" w:hanging="360"/>
      </w:pPr>
      <w:rPr>
        <w:rFonts w:asciiTheme="minorHAnsi" w:eastAsiaTheme="minorHAnsi" w:hAnsiTheme="minorHAnsi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2564B01"/>
    <w:multiLevelType w:val="hybridMultilevel"/>
    <w:tmpl w:val="5AD4C91E"/>
    <w:lvl w:ilvl="0" w:tplc="03763F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D77A6"/>
    <w:multiLevelType w:val="hybridMultilevel"/>
    <w:tmpl w:val="6F765F6A"/>
    <w:lvl w:ilvl="0" w:tplc="56DE02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F45FD"/>
    <w:multiLevelType w:val="hybridMultilevel"/>
    <w:tmpl w:val="C7A24BEE"/>
    <w:lvl w:ilvl="0" w:tplc="5592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D73"/>
    <w:rsid w:val="00014883"/>
    <w:rsid w:val="000218CD"/>
    <w:rsid w:val="00026433"/>
    <w:rsid w:val="00031C7D"/>
    <w:rsid w:val="000320AA"/>
    <w:rsid w:val="000367B2"/>
    <w:rsid w:val="000368F1"/>
    <w:rsid w:val="00046C82"/>
    <w:rsid w:val="000534E5"/>
    <w:rsid w:val="000539B6"/>
    <w:rsid w:val="00053C7C"/>
    <w:rsid w:val="00055879"/>
    <w:rsid w:val="0007517C"/>
    <w:rsid w:val="000917B4"/>
    <w:rsid w:val="00093DE6"/>
    <w:rsid w:val="000A2E23"/>
    <w:rsid w:val="000A3B58"/>
    <w:rsid w:val="000B597D"/>
    <w:rsid w:val="000B7F6B"/>
    <w:rsid w:val="000C034D"/>
    <w:rsid w:val="000D7C4A"/>
    <w:rsid w:val="000F47B4"/>
    <w:rsid w:val="0010056E"/>
    <w:rsid w:val="001010A5"/>
    <w:rsid w:val="0010278C"/>
    <w:rsid w:val="00136A58"/>
    <w:rsid w:val="00151787"/>
    <w:rsid w:val="001573DE"/>
    <w:rsid w:val="00167973"/>
    <w:rsid w:val="00174979"/>
    <w:rsid w:val="00180853"/>
    <w:rsid w:val="00182D0A"/>
    <w:rsid w:val="00182DE9"/>
    <w:rsid w:val="001865C5"/>
    <w:rsid w:val="0018713C"/>
    <w:rsid w:val="00191648"/>
    <w:rsid w:val="00197D4E"/>
    <w:rsid w:val="001A0D7D"/>
    <w:rsid w:val="001A75F1"/>
    <w:rsid w:val="001D1871"/>
    <w:rsid w:val="001D58EE"/>
    <w:rsid w:val="001E7B7F"/>
    <w:rsid w:val="001F119A"/>
    <w:rsid w:val="001F1E2F"/>
    <w:rsid w:val="001F48BC"/>
    <w:rsid w:val="00203DB7"/>
    <w:rsid w:val="00205414"/>
    <w:rsid w:val="0021482C"/>
    <w:rsid w:val="002177BB"/>
    <w:rsid w:val="002215FB"/>
    <w:rsid w:val="00223584"/>
    <w:rsid w:val="0023014F"/>
    <w:rsid w:val="00230B3D"/>
    <w:rsid w:val="00234CC4"/>
    <w:rsid w:val="00242C08"/>
    <w:rsid w:val="00253524"/>
    <w:rsid w:val="0026027C"/>
    <w:rsid w:val="00261A4F"/>
    <w:rsid w:val="00272FEE"/>
    <w:rsid w:val="00293097"/>
    <w:rsid w:val="002A6C90"/>
    <w:rsid w:val="002B1CE1"/>
    <w:rsid w:val="002B2D73"/>
    <w:rsid w:val="002C3884"/>
    <w:rsid w:val="002C5491"/>
    <w:rsid w:val="002E7951"/>
    <w:rsid w:val="002F25E0"/>
    <w:rsid w:val="002F4509"/>
    <w:rsid w:val="00306B24"/>
    <w:rsid w:val="00322DD5"/>
    <w:rsid w:val="00331A6B"/>
    <w:rsid w:val="00333AC4"/>
    <w:rsid w:val="003368F4"/>
    <w:rsid w:val="00343B15"/>
    <w:rsid w:val="00343E59"/>
    <w:rsid w:val="00344E94"/>
    <w:rsid w:val="003531FF"/>
    <w:rsid w:val="00360C4E"/>
    <w:rsid w:val="00383904"/>
    <w:rsid w:val="00393188"/>
    <w:rsid w:val="003A17A6"/>
    <w:rsid w:val="003A20E1"/>
    <w:rsid w:val="003B7D32"/>
    <w:rsid w:val="003C15AB"/>
    <w:rsid w:val="003E4157"/>
    <w:rsid w:val="003E4ACC"/>
    <w:rsid w:val="003E5418"/>
    <w:rsid w:val="003F3B97"/>
    <w:rsid w:val="00402D71"/>
    <w:rsid w:val="00411147"/>
    <w:rsid w:val="00411666"/>
    <w:rsid w:val="00424B83"/>
    <w:rsid w:val="004401AD"/>
    <w:rsid w:val="00460124"/>
    <w:rsid w:val="004A28AD"/>
    <w:rsid w:val="004A52D2"/>
    <w:rsid w:val="004B2E2E"/>
    <w:rsid w:val="004B3516"/>
    <w:rsid w:val="004C75E9"/>
    <w:rsid w:val="004E4744"/>
    <w:rsid w:val="004F08FB"/>
    <w:rsid w:val="004F72BA"/>
    <w:rsid w:val="00506EE0"/>
    <w:rsid w:val="00511F19"/>
    <w:rsid w:val="00525154"/>
    <w:rsid w:val="00535ED6"/>
    <w:rsid w:val="0053602B"/>
    <w:rsid w:val="00560D0E"/>
    <w:rsid w:val="0056778B"/>
    <w:rsid w:val="005817AC"/>
    <w:rsid w:val="00582DBB"/>
    <w:rsid w:val="005866FB"/>
    <w:rsid w:val="00595134"/>
    <w:rsid w:val="005C24F7"/>
    <w:rsid w:val="005D137B"/>
    <w:rsid w:val="005D70DE"/>
    <w:rsid w:val="005E54BF"/>
    <w:rsid w:val="005F5E35"/>
    <w:rsid w:val="006055D1"/>
    <w:rsid w:val="00611855"/>
    <w:rsid w:val="006167B8"/>
    <w:rsid w:val="006173D0"/>
    <w:rsid w:val="00623082"/>
    <w:rsid w:val="006374D1"/>
    <w:rsid w:val="00647F2B"/>
    <w:rsid w:val="00652413"/>
    <w:rsid w:val="006537E5"/>
    <w:rsid w:val="00673265"/>
    <w:rsid w:val="00681C25"/>
    <w:rsid w:val="006867E1"/>
    <w:rsid w:val="006877DE"/>
    <w:rsid w:val="006905C5"/>
    <w:rsid w:val="006921C8"/>
    <w:rsid w:val="00693490"/>
    <w:rsid w:val="00694738"/>
    <w:rsid w:val="006C2ED2"/>
    <w:rsid w:val="006C393C"/>
    <w:rsid w:val="006C4398"/>
    <w:rsid w:val="006D5B80"/>
    <w:rsid w:val="006F59CF"/>
    <w:rsid w:val="0072297B"/>
    <w:rsid w:val="00733908"/>
    <w:rsid w:val="00734382"/>
    <w:rsid w:val="007423C3"/>
    <w:rsid w:val="00745B3B"/>
    <w:rsid w:val="00756A60"/>
    <w:rsid w:val="007656D8"/>
    <w:rsid w:val="007735AD"/>
    <w:rsid w:val="00791804"/>
    <w:rsid w:val="00794146"/>
    <w:rsid w:val="007A7E56"/>
    <w:rsid w:val="007C0D40"/>
    <w:rsid w:val="007C71FA"/>
    <w:rsid w:val="007D24F6"/>
    <w:rsid w:val="007F3D54"/>
    <w:rsid w:val="00800EBA"/>
    <w:rsid w:val="008073DD"/>
    <w:rsid w:val="0083161B"/>
    <w:rsid w:val="0084240E"/>
    <w:rsid w:val="008500D7"/>
    <w:rsid w:val="00860D99"/>
    <w:rsid w:val="00865048"/>
    <w:rsid w:val="008660B1"/>
    <w:rsid w:val="008814E5"/>
    <w:rsid w:val="008A6FFD"/>
    <w:rsid w:val="008B4781"/>
    <w:rsid w:val="008B489A"/>
    <w:rsid w:val="008B7305"/>
    <w:rsid w:val="008E1080"/>
    <w:rsid w:val="008E1C54"/>
    <w:rsid w:val="008E3D35"/>
    <w:rsid w:val="008E5177"/>
    <w:rsid w:val="008E7501"/>
    <w:rsid w:val="008F6F6B"/>
    <w:rsid w:val="009016D1"/>
    <w:rsid w:val="00902969"/>
    <w:rsid w:val="009040DA"/>
    <w:rsid w:val="00911860"/>
    <w:rsid w:val="009169C7"/>
    <w:rsid w:val="00921A78"/>
    <w:rsid w:val="00934E65"/>
    <w:rsid w:val="00936F49"/>
    <w:rsid w:val="0093764C"/>
    <w:rsid w:val="009825CA"/>
    <w:rsid w:val="00983FD7"/>
    <w:rsid w:val="0099658F"/>
    <w:rsid w:val="009A5300"/>
    <w:rsid w:val="009A5B6F"/>
    <w:rsid w:val="009A6551"/>
    <w:rsid w:val="009B14B5"/>
    <w:rsid w:val="009E08B5"/>
    <w:rsid w:val="009F61DE"/>
    <w:rsid w:val="00A0344B"/>
    <w:rsid w:val="00A13DE6"/>
    <w:rsid w:val="00A141E0"/>
    <w:rsid w:val="00A16794"/>
    <w:rsid w:val="00A16C7A"/>
    <w:rsid w:val="00A2177D"/>
    <w:rsid w:val="00A32667"/>
    <w:rsid w:val="00A42D29"/>
    <w:rsid w:val="00A44F39"/>
    <w:rsid w:val="00A55722"/>
    <w:rsid w:val="00A61DDF"/>
    <w:rsid w:val="00A63EEB"/>
    <w:rsid w:val="00A70D30"/>
    <w:rsid w:val="00A77CA7"/>
    <w:rsid w:val="00A86B64"/>
    <w:rsid w:val="00AA0725"/>
    <w:rsid w:val="00AA4905"/>
    <w:rsid w:val="00AB5120"/>
    <w:rsid w:val="00AB5C66"/>
    <w:rsid w:val="00AE1B94"/>
    <w:rsid w:val="00AE24A3"/>
    <w:rsid w:val="00AE502C"/>
    <w:rsid w:val="00AE7B4A"/>
    <w:rsid w:val="00B03E77"/>
    <w:rsid w:val="00B15C44"/>
    <w:rsid w:val="00B35071"/>
    <w:rsid w:val="00B518AA"/>
    <w:rsid w:val="00B77E11"/>
    <w:rsid w:val="00B8689A"/>
    <w:rsid w:val="00B9139C"/>
    <w:rsid w:val="00BA70C2"/>
    <w:rsid w:val="00BB4C04"/>
    <w:rsid w:val="00BC4555"/>
    <w:rsid w:val="00BD4D88"/>
    <w:rsid w:val="00BE7874"/>
    <w:rsid w:val="00BF48D6"/>
    <w:rsid w:val="00BF6DF1"/>
    <w:rsid w:val="00C042AD"/>
    <w:rsid w:val="00C11A6B"/>
    <w:rsid w:val="00C1717B"/>
    <w:rsid w:val="00C21308"/>
    <w:rsid w:val="00C24FE2"/>
    <w:rsid w:val="00C3153B"/>
    <w:rsid w:val="00C8109D"/>
    <w:rsid w:val="00C8757E"/>
    <w:rsid w:val="00C95CBD"/>
    <w:rsid w:val="00CB1FDB"/>
    <w:rsid w:val="00CB2E49"/>
    <w:rsid w:val="00CC3AEF"/>
    <w:rsid w:val="00CD6EBF"/>
    <w:rsid w:val="00CE0938"/>
    <w:rsid w:val="00CE4BC0"/>
    <w:rsid w:val="00CE5B0A"/>
    <w:rsid w:val="00CF33D1"/>
    <w:rsid w:val="00CF3CE7"/>
    <w:rsid w:val="00CF7310"/>
    <w:rsid w:val="00D05977"/>
    <w:rsid w:val="00D05D11"/>
    <w:rsid w:val="00D1228D"/>
    <w:rsid w:val="00D12C9C"/>
    <w:rsid w:val="00D224EE"/>
    <w:rsid w:val="00D37977"/>
    <w:rsid w:val="00D50B31"/>
    <w:rsid w:val="00D52CB1"/>
    <w:rsid w:val="00D6376B"/>
    <w:rsid w:val="00D63C7A"/>
    <w:rsid w:val="00D65A54"/>
    <w:rsid w:val="00D703FA"/>
    <w:rsid w:val="00D85B35"/>
    <w:rsid w:val="00D86722"/>
    <w:rsid w:val="00D905AB"/>
    <w:rsid w:val="00D93B5A"/>
    <w:rsid w:val="00D96105"/>
    <w:rsid w:val="00DA0759"/>
    <w:rsid w:val="00DB2504"/>
    <w:rsid w:val="00DB296D"/>
    <w:rsid w:val="00DB4A0A"/>
    <w:rsid w:val="00DC03DA"/>
    <w:rsid w:val="00DC3ABF"/>
    <w:rsid w:val="00DC5335"/>
    <w:rsid w:val="00DD2D92"/>
    <w:rsid w:val="00DE20EE"/>
    <w:rsid w:val="00DE3F40"/>
    <w:rsid w:val="00DF2ADE"/>
    <w:rsid w:val="00DF42E0"/>
    <w:rsid w:val="00E1600C"/>
    <w:rsid w:val="00E2763B"/>
    <w:rsid w:val="00E45529"/>
    <w:rsid w:val="00E60150"/>
    <w:rsid w:val="00E64789"/>
    <w:rsid w:val="00E75FFD"/>
    <w:rsid w:val="00E87626"/>
    <w:rsid w:val="00E95144"/>
    <w:rsid w:val="00EB441F"/>
    <w:rsid w:val="00EC6A53"/>
    <w:rsid w:val="00ED080D"/>
    <w:rsid w:val="00ED6DE4"/>
    <w:rsid w:val="00EE38E0"/>
    <w:rsid w:val="00EE5ABE"/>
    <w:rsid w:val="00F0226F"/>
    <w:rsid w:val="00F04FA7"/>
    <w:rsid w:val="00F10E01"/>
    <w:rsid w:val="00F131C2"/>
    <w:rsid w:val="00F17B03"/>
    <w:rsid w:val="00F2167D"/>
    <w:rsid w:val="00F228F5"/>
    <w:rsid w:val="00F432E2"/>
    <w:rsid w:val="00F547CC"/>
    <w:rsid w:val="00F65B86"/>
    <w:rsid w:val="00F7579F"/>
    <w:rsid w:val="00F76489"/>
    <w:rsid w:val="00F80453"/>
    <w:rsid w:val="00FA2716"/>
    <w:rsid w:val="00FA31A2"/>
    <w:rsid w:val="00FB26B2"/>
    <w:rsid w:val="00FB491F"/>
    <w:rsid w:val="00FB4D52"/>
    <w:rsid w:val="00FB5CAE"/>
    <w:rsid w:val="00FE7446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AFC3"/>
  <w15:docId w15:val="{77DD91D1-8444-442B-81C5-FC5D83A3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6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FORUM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www.arabswell.com</dc:creator>
  <cp:keywords/>
  <dc:description/>
  <cp:lastModifiedBy>heba.ghazal@fapa.bu.edu.eg</cp:lastModifiedBy>
  <cp:revision>188</cp:revision>
  <cp:lastPrinted>2010-12-25T22:49:00Z</cp:lastPrinted>
  <dcterms:created xsi:type="dcterms:W3CDTF">2010-05-14T17:29:00Z</dcterms:created>
  <dcterms:modified xsi:type="dcterms:W3CDTF">2019-01-01T23:14:00Z</dcterms:modified>
</cp:coreProperties>
</file>